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0B3C5D" w:val="clear"/>
        <w:spacing w:after="0"/>
      </w:pPr>
      <w:r>
        <w:rPr>
          <w:b/>
          <w:bCs/>
          <w:color w:val="FFFFFF"/>
          <w:sz w:val="22"/>
          <w:szCs w:val="22"/>
        </w:rPr>
        <w:t xml:space="preserve">FICHE ÉLÈVE</w:t>
      </w:r>
      <w:r>
        <w:rPr>
          <w:color w:val="BFE0F2"/>
          <w:sz w:val="20"/>
          <w:szCs w:val="20"/>
        </w:rPr>
        <w:t xml:space="preserve">        Initiatives-Cœur • Apprendre avec la course au large</w:t>
      </w:r>
    </w:p>
    <w:p>
      <w:pPr>
        <w:pStyle w:val="Heading1"/>
        <w:spacing w:after="40" w:before="160"/>
      </w:pPr>
      <w:r>
        <w:rPr>
          <w:b/>
          <w:bCs/>
          <w:color w:val="0B3C5D"/>
          <w:sz w:val="36"/>
          <w:szCs w:val="36"/>
        </w:rPr>
        <w:t xml:space="preserve">Les bateaux de course : monocoque ou multicoque ?</w:t>
      </w:r>
    </w:p>
    <w:p>
      <w:pPr>
        <w:spacing w:after="120"/>
      </w:pPr>
      <w:r>
        <w:rPr>
          <w:i/>
          <w:iCs/>
          <w:color w:val="1F6FA8"/>
          <w:sz w:val="20"/>
          <w:szCs w:val="20"/>
        </w:rPr>
        <w:t xml:space="preserve">Cycle 3 (CM1 • CM2 • 6e)  —  Sciences &amp; technologie · Français · Mathématiques</w:t>
      </w:r>
    </w:p>
    <w:p>
      <w:pPr>
        <w:spacing w:after="120"/>
      </w:pPr>
      <w:r>
        <w:rPr>
          <w:b/>
          <w:bCs/>
        </w:rPr>
        <w:t xml:space="preserve">Prénom : </w:t>
      </w:r>
      <w:r>
        <w:rPr>
          <w:color w:val="9AA7B0"/>
        </w:rPr>
        <w:t xml:space="preserve">……………………………………        </w:t>
      </w:r>
      <w:r>
        <w:rPr>
          <w:b/>
          <w:bCs/>
        </w:rPr>
        <w:t xml:space="preserve">Classe : </w:t>
      </w:r>
      <w:r>
        <w:rPr>
          <w:color w:val="9AA7B0"/>
        </w:rPr>
        <w:t xml:space="preserve">……………………        </w:t>
      </w:r>
      <w:r>
        <w:rPr>
          <w:b/>
          <w:bCs/>
        </w:rPr>
        <w:t xml:space="preserve">Date : </w:t>
      </w:r>
      <w:r>
        <w:rPr>
          <w:color w:val="9AA7B0"/>
        </w:rPr>
        <w:t xml:space="preserve">………………………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1F6FA8" w:sz="4"/>
              <w:left w:val="single" w:color="E8533F" w:sz="18"/>
              <w:bottom w:val="single" w:color="1F6FA8" w:sz="4"/>
              <w:right w:val="single" w:color="1F6FA8" w:sz="4"/>
            </w:tcBorders>
            <w:shd w:fill="EAF6FC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0B3C5D"/>
              </w:rPr>
              <w:t xml:space="preserve">Embarque avec Violette ! </w:t>
            </w:r>
            <w:r>
              <w:t xml:space="preserve">La navigatrice Violette Dorange traverse les océans en solitaire à bord de son voilier Initiatives-Cœur. Pour gagner, il existe plusieurs sortes de bateaux de course, tous très différents. Dans cette fiche, tu vas apprendre à les reconnaître et à les nommer comme un vrai marin.</w:t>
            </w:r>
          </w:p>
        </w:tc>
      </w:tr>
    </w:tbl>
    <w:p>
      <w:pPr>
        <w:spacing w:after="40"/>
      </w:pPr>
      <w:r>
        <w:t xml:space="preserve"/>
      </w:r>
    </w:p>
    <w:p>
      <w:pPr>
        <w:shd w:fill="D9EEF8" w:val="clear"/>
        <w:spacing w:after="130" w:before="260"/>
      </w:pPr>
      <w:r>
        <w:rPr>
          <w:b/>
          <w:bCs/>
          <w:color w:val="FFFFFF"/>
          <w:sz w:val="24"/>
          <w:szCs w:val="24"/>
          <w:shd w:fill="0B3C5D" w:val="clear"/>
        </w:rPr>
        <w:t xml:space="preserve">  Activité 1  </w:t>
      </w:r>
      <w:r>
        <w:rPr>
          <w:b/>
          <w:bCs/>
          <w:color w:val="0B3C5D"/>
          <w:sz w:val="26"/>
          <w:szCs w:val="26"/>
        </w:rPr>
        <w:t xml:space="preserve">   J’observe et je nomme le bateau</w:t>
      </w:r>
    </w:p>
    <w:p>
      <w:pPr>
        <w:spacing w:after="80" w:before="60"/>
      </w:pPr>
      <w:r>
        <w:t xml:space="preserve">Observe le schéma de l’IMOCA Initiatives-Cœur. Écris le nom de chaque partie en face du bon numéro, en t’aidant de l’étiquette-mots.</w:t>
      </w:r>
    </w:p>
    <w:p>
      <w:pPr>
        <w:spacing w:after="60" w:before="60"/>
        <w:jc w:val="center"/>
      </w:pPr>
      <w:r>
        <w:drawing>
          <wp:inline distT="0" distB="0" distL="0" distR="0">
            <wp:extent cx="5334000" cy="33147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fill="D9EEF8" w:val="clear"/>
        <w:spacing w:after="120" w:before="40"/>
        <w:jc w:val="center"/>
      </w:pPr>
      <w:r>
        <w:rPr>
          <w:b/>
          <w:bCs/>
          <w:color w:val="0B3C5D"/>
        </w:rPr>
        <w:t xml:space="preserve">Étiquette-mots :  </w:t>
      </w:r>
      <w:r>
        <w:rPr>
          <w:color w:val="0B3C5D"/>
        </w:rPr>
        <w:t xml:space="preserve">la coque  ·  le mât  ·  la grand-voile  ·  la quille  ·  le foil  ·  le safran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319"/>
        <w:gridCol w:w="1500"/>
        <w:gridCol w:w="3319"/>
      </w:tblGrid>
      <w:tr>
        <w:tc>
          <w:tcPr>
            <w:tcW w:type="dxa" w:w="15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BFE0F2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0B3C5D"/>
              </w:rPr>
              <w:t xml:space="preserve">N°</w:t>
            </w:r>
          </w:p>
        </w:tc>
        <w:tc>
          <w:tcPr>
            <w:tcW w:type="dxa" w:w="3319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BFE0F2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0B3C5D"/>
              </w:rPr>
              <w:t xml:space="preserve">Nom de la partie</w:t>
            </w:r>
          </w:p>
        </w:tc>
        <w:tc>
          <w:tcPr>
            <w:tcW w:type="dxa" w:w="15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BFE0F2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0B3C5D"/>
              </w:rPr>
              <w:t xml:space="preserve">N°</w:t>
            </w:r>
          </w:p>
        </w:tc>
        <w:tc>
          <w:tcPr>
            <w:tcW w:type="dxa" w:w="3319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BFE0F2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0B3C5D"/>
              </w:rPr>
              <w:t xml:space="preserve">Nom de la partie</w:t>
            </w:r>
          </w:p>
        </w:tc>
      </w:tr>
      <w:tr>
        <w:tc>
          <w:tcPr>
            <w:tcW w:type="dxa" w:w="15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0B3C5D"/>
              </w:rPr>
              <w:t xml:space="preserve">1</w:t>
            </w:r>
          </w:p>
        </w:tc>
        <w:tc>
          <w:tcPr>
            <w:tcW w:type="dxa" w:w="3319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5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0B3C5D"/>
              </w:rPr>
              <w:t xml:space="preserve">2</w:t>
            </w:r>
          </w:p>
        </w:tc>
        <w:tc>
          <w:tcPr>
            <w:tcW w:type="dxa" w:w="3319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t xml:space="preserve"/>
            </w:r>
          </w:p>
        </w:tc>
      </w:tr>
      <w:tr>
        <w:tc>
          <w:tcPr>
            <w:tcW w:type="dxa" w:w="15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0B3C5D"/>
              </w:rPr>
              <w:t xml:space="preserve">3</w:t>
            </w:r>
          </w:p>
        </w:tc>
        <w:tc>
          <w:tcPr>
            <w:tcW w:type="dxa" w:w="3319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5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0B3C5D"/>
              </w:rPr>
              <w:t xml:space="preserve">4</w:t>
            </w:r>
          </w:p>
        </w:tc>
        <w:tc>
          <w:tcPr>
            <w:tcW w:type="dxa" w:w="3319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t xml:space="preserve"/>
            </w:r>
          </w:p>
        </w:tc>
      </w:tr>
      <w:tr>
        <w:tc>
          <w:tcPr>
            <w:tcW w:type="dxa" w:w="15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0B3C5D"/>
              </w:rPr>
              <w:t xml:space="preserve">5</w:t>
            </w:r>
          </w:p>
        </w:tc>
        <w:tc>
          <w:tcPr>
            <w:tcW w:type="dxa" w:w="3319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5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0B3C5D"/>
              </w:rPr>
              <w:t xml:space="preserve">6</w:t>
            </w:r>
          </w:p>
        </w:tc>
        <w:tc>
          <w:tcPr>
            <w:tcW w:type="dxa" w:w="3319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t xml:space="preserve"/>
            </w:r>
          </w:p>
        </w:tc>
      </w:tr>
    </w:tbl>
    <w:p>
      <w:pPr>
        <w:shd w:fill="D9EEF8" w:val="clear"/>
        <w:spacing w:after="130" w:before="260"/>
      </w:pPr>
      <w:r>
        <w:rPr>
          <w:b/>
          <w:bCs/>
          <w:color w:val="FFFFFF"/>
          <w:sz w:val="24"/>
          <w:szCs w:val="24"/>
          <w:shd w:fill="0B3C5D" w:val="clear"/>
        </w:rPr>
        <w:t xml:space="preserve">  Activité 2  </w:t>
      </w:r>
      <w:r>
        <w:rPr>
          <w:b/>
          <w:bCs/>
          <w:color w:val="0B3C5D"/>
          <w:sz w:val="26"/>
          <w:szCs w:val="26"/>
        </w:rPr>
        <w:t xml:space="preserve">   Le « pied », une drôle d’unité</w:t>
      </w:r>
    </w:p>
    <w:p>
      <w:pPr>
        <w:spacing w:after="80" w:before="60"/>
      </w:pPr>
      <w:r>
        <w:t xml:space="preserve">En mer, on ne mesure pas les bateaux en mètres mais en </w:t>
      </w:r>
      <w:r>
        <w:rPr>
          <w:b/>
          <w:bCs/>
        </w:rPr>
        <w:t xml:space="preserve">pieds</w:t>
      </w:r>
      <w:r>
        <w:t xml:space="preserve"> (en anglais : feet). C’est une vieille unité de marine.</w:t>
      </w:r>
    </w:p>
    <w:p>
      <w:pPr>
        <w:spacing w:after="80" w:before="60"/>
      </w:pPr>
      <w:r>
        <w:t xml:space="preserve">On retient : </w:t>
      </w:r>
      <w:r>
        <w:rPr>
          <w:b/>
          <w:bCs/>
          <w:color w:val="E8533F"/>
        </w:rPr>
        <w:t xml:space="preserve">1 pied ≈ 0,30 m</w:t>
      </w:r>
      <w:r>
        <w:t xml:space="preserve">  (un peu moins qu’une grande règle de 30 cm).</w:t>
      </w:r>
    </w:p>
    <w:p>
      <w:pPr>
        <w:spacing w:after="80" w:before="60"/>
      </w:pPr>
      <w:r>
        <w:rPr>
          <w:b/>
          <w:bCs/>
        </w:rPr>
        <w:t xml:space="preserve">a) Complète le tableau en calculant la longueur de chaque bateau.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200"/>
        <w:gridCol w:w="2438"/>
        <w:gridCol w:w="2000"/>
      </w:tblGrid>
      <w:tr>
        <w:tc>
          <w:tcPr>
            <w:tcW w:type="dxa" w:w="30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BFE0F2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0B3C5D"/>
              </w:rPr>
              <w:t xml:space="preserve">Classe de bateau</w:t>
            </w:r>
          </w:p>
        </w:tc>
        <w:tc>
          <w:tcPr>
            <w:tcW w:type="dxa" w:w="22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BFE0F2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0B3C5D"/>
              </w:rPr>
              <w:t xml:space="preserve">Longueur (en pieds)</w:t>
            </w:r>
          </w:p>
        </w:tc>
        <w:tc>
          <w:tcPr>
            <w:tcW w:type="dxa" w:w="2438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BFE0F2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0B3C5D"/>
              </w:rPr>
              <w:t xml:space="preserve">Mon calcul</w:t>
            </w:r>
          </w:p>
        </w:tc>
        <w:tc>
          <w:tcPr>
            <w:tcW w:type="dxa" w:w="20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BFE0F2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0B3C5D"/>
              </w:rPr>
              <w:t xml:space="preserve">Longueur (en m)</w:t>
            </w:r>
          </w:p>
        </w:tc>
      </w:tr>
      <w:tr>
        <w:tc>
          <w:tcPr>
            <w:tcW w:type="dxa" w:w="30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0B3C5D"/>
              </w:rPr>
              <w:t xml:space="preserve">Class40</w:t>
            </w:r>
          </w:p>
        </w:tc>
        <w:tc>
          <w:tcPr>
            <w:tcW w:type="dxa" w:w="22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000000"/>
              </w:rPr>
              <w:t xml:space="preserve">40 pieds</w:t>
            </w:r>
          </w:p>
        </w:tc>
        <w:tc>
          <w:tcPr>
            <w:tcW w:type="dxa" w:w="2438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AF6F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000000"/>
              </w:rPr>
              <w:t xml:space="preserve">40 × 0,30 = …</w:t>
            </w:r>
          </w:p>
        </w:tc>
        <w:tc>
          <w:tcPr>
            <w:tcW w:type="dxa" w:w="20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0B3C5D"/>
              </w:rPr>
              <w:t xml:space="preserve">IMOCA (Initiatives-Cœur)</w:t>
            </w:r>
          </w:p>
        </w:tc>
        <w:tc>
          <w:tcPr>
            <w:tcW w:type="dxa" w:w="22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000000"/>
              </w:rPr>
              <w:t xml:space="preserve">60 pieds</w:t>
            </w:r>
          </w:p>
        </w:tc>
        <w:tc>
          <w:tcPr>
            <w:tcW w:type="dxa" w:w="2438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AF6F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000000"/>
              </w:rPr>
              <w:t xml:space="preserve">60 × 0,30 = …</w:t>
            </w:r>
          </w:p>
        </w:tc>
        <w:tc>
          <w:tcPr>
            <w:tcW w:type="dxa" w:w="20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t xml:space="preserve"/>
            </w:r>
          </w:p>
        </w:tc>
      </w:tr>
    </w:tbl>
    <w:p>
      <w:pPr>
        <w:spacing w:before="100"/>
      </w:pPr>
      <w:r>
        <w:rPr>
          <w:b/>
          <w:bCs/>
        </w:rPr>
        <w:t xml:space="preserve">b) </w:t>
      </w:r>
      <w:r>
        <w:t xml:space="preserve">Un bus de ville mesure environ 12 m. L’IMOCA est-il plus long qu’un bus ?  </w:t>
      </w:r>
      <w:r>
        <w:rPr>
          <w:b/>
          <w:bCs/>
        </w:rPr>
        <w:t xml:space="preserve">Oui ☐   Non ☐</w:t>
      </w:r>
    </w:p>
    <w:p>
      <w:pPr>
        <w:shd w:fill="D9EEF8" w:val="clear"/>
        <w:spacing w:after="130" w:before="260"/>
      </w:pPr>
      <w:r>
        <w:rPr>
          <w:b/>
          <w:bCs/>
          <w:color w:val="FFFFFF"/>
          <w:sz w:val="24"/>
          <w:szCs w:val="24"/>
          <w:shd w:fill="0B3C5D" w:val="clear"/>
        </w:rPr>
        <w:t xml:space="preserve">  Activité 3  </w:t>
      </w:r>
      <w:r>
        <w:rPr>
          <w:b/>
          <w:bCs/>
          <w:color w:val="0B3C5D"/>
          <w:sz w:val="26"/>
          <w:szCs w:val="26"/>
        </w:rPr>
        <w:t xml:space="preserve">   Monocoque ou multicoque ?</w:t>
      </w:r>
    </w:p>
    <w:p>
      <w:pPr>
        <w:spacing w:after="80" w:before="60"/>
      </w:pPr>
      <w:r>
        <w:t xml:space="preserve">Lis et complète avec les mots : </w:t>
      </w:r>
      <w:r>
        <w:rPr>
          <w:b/>
          <w:bCs/>
          <w:color w:val="0B3C5D"/>
        </w:rPr>
        <w:t xml:space="preserve">coque · quille · penche · contrepoids.</w:t>
      </w:r>
    </w:p>
    <w:p>
      <w:pPr>
        <w:spacing w:after="60"/>
      </w:pPr>
      <w:r>
        <w:t xml:space="preserve">Le monocoque n’a qu’une seule </w:t>
      </w:r>
      <w:r>
        <w:rPr>
          <w:color w:val="9AA7B0"/>
        </w:rPr>
        <w:t xml:space="preserve">………………</w:t>
      </w:r>
      <w:r>
        <w:t xml:space="preserve"> . Sous l’action du vent, il </w:t>
      </w:r>
      <w:r>
        <w:rPr>
          <w:color w:val="9AA7B0"/>
        </w:rPr>
        <w:t xml:space="preserve">………………</w:t>
      </w:r>
      <w:r>
        <w:t xml:space="preserve"> (il gîte). La </w:t>
      </w:r>
      <w:r>
        <w:rPr>
          <w:color w:val="9AA7B0"/>
        </w:rPr>
        <w:t xml:space="preserve">………………</w:t>
      </w:r>
      <w:r>
        <w:t xml:space="preserve"> , lestée d’un lourd bulbe, joue le rôle de </w:t>
      </w:r>
      <w:r>
        <w:rPr>
          <w:color w:val="9AA7B0"/>
        </w:rPr>
        <w:t xml:space="preserve">………………</w:t>
      </w:r>
      <w:r>
        <w:t xml:space="preserve"> : elle redresse le bateau et l’empêche de chavirer.</w:t>
      </w:r>
    </w:p>
    <w:p>
      <w:pPr>
        <w:spacing w:after="40" w:before="80"/>
      </w:pPr>
      <w:r>
        <w:rPr>
          <w:b/>
          <w:bCs/>
        </w:rPr>
        <w:t xml:space="preserve">Et les autres bateaux ? Compte les coques et donne leur nom.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2400"/>
        <w:gridCol w:w="2419"/>
      </w:tblGrid>
      <w:tr>
        <w:tc>
          <w:tcPr>
            <w:tcW w:type="dxa" w:w="4819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BFE0F2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0B3C5D"/>
              </w:rPr>
              <w:t xml:space="preserve">Description</w:t>
            </w:r>
          </w:p>
        </w:tc>
        <w:tc>
          <w:tcPr>
            <w:tcW w:type="dxa" w:w="2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BFE0F2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0B3C5D"/>
              </w:rPr>
              <w:t xml:space="preserve">Nombre de coques</w:t>
            </w:r>
          </w:p>
        </w:tc>
        <w:tc>
          <w:tcPr>
            <w:tcW w:type="dxa" w:w="2419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BFE0F2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0B3C5D"/>
              </w:rPr>
              <w:t xml:space="preserve">On l’appelle…</w:t>
            </w:r>
          </w:p>
        </w:tc>
      </w:tr>
      <w:tr>
        <w:tc>
          <w:tcPr>
            <w:tcW w:type="dxa" w:w="4819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Un bateau à une seule coque</w:t>
            </w:r>
          </w:p>
        </w:tc>
        <w:tc>
          <w:tcPr>
            <w:tcW w:type="dxa" w:w="2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2419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t xml:space="preserve"/>
            </w:r>
          </w:p>
        </w:tc>
      </w:tr>
      <w:tr>
        <w:tc>
          <w:tcPr>
            <w:tcW w:type="dxa" w:w="4819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Un bateau à deux coques reliées par des traverses</w:t>
            </w:r>
          </w:p>
        </w:tc>
        <w:tc>
          <w:tcPr>
            <w:tcW w:type="dxa" w:w="2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2419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t xml:space="preserve"/>
            </w:r>
          </w:p>
        </w:tc>
      </w:tr>
      <w:tr>
        <w:tc>
          <w:tcPr>
            <w:tcW w:type="dxa" w:w="4819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Un bateau à trois coques</w:t>
            </w:r>
          </w:p>
        </w:tc>
        <w:tc>
          <w:tcPr>
            <w:tcW w:type="dxa" w:w="2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2419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t xml:space="preserve"/>
            </w:r>
          </w:p>
        </w:tc>
      </w:tr>
    </w:tbl>
    <w:p>
      <w:pPr>
        <w:spacing w:before="90"/>
      </w:pPr>
      <w:r>
        <w:rPr>
          <w:b/>
          <w:bCs/>
        </w:rPr>
        <w:t xml:space="preserve">Vrai ou faux ?  </w:t>
      </w:r>
      <w:r>
        <w:t xml:space="preserve">Un catamaran et un trimaran sont des multicoques.   </w:t>
      </w:r>
      <w:r>
        <w:rPr>
          <w:b/>
          <w:bCs/>
        </w:rPr>
        <w:t xml:space="preserve">Vrai ☐   Faux ☐</w:t>
      </w:r>
    </w:p>
    <w:p>
      <w:pPr>
        <w:shd w:fill="D9EEF8" w:val="clear"/>
        <w:spacing w:after="130" w:before="260"/>
      </w:pPr>
      <w:r>
        <w:rPr>
          <w:b/>
          <w:bCs/>
          <w:color w:val="FFFFFF"/>
          <w:sz w:val="24"/>
          <w:szCs w:val="24"/>
          <w:shd w:fill="0B3C5D" w:val="clear"/>
        </w:rPr>
        <w:t xml:space="preserve">  Activité 4  </w:t>
      </w:r>
      <w:r>
        <w:rPr>
          <w:b/>
          <w:bCs/>
          <w:color w:val="0B3C5D"/>
          <w:sz w:val="26"/>
          <w:szCs w:val="26"/>
        </w:rPr>
        <w:t xml:space="preserve">   La galerie des bateaux de la Route du Rhum</w:t>
      </w:r>
    </w:p>
    <w:p>
      <w:pPr>
        <w:spacing w:after="80" w:before="60"/>
      </w:pPr>
      <w:r>
        <w:t xml:space="preserve">Au départ de la Route du Rhum, on trouve plusieurs classes de bateaux. Complète les cases vides avec ce que tu as appris (monocoque ou multicoque ; 1, 2 ou 3 coques).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519"/>
        <w:gridCol w:w="1900"/>
        <w:gridCol w:w="2619"/>
      </w:tblGrid>
      <w:tr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BFE0F2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0B3C5D"/>
              </w:rPr>
              <w:t xml:space="preserve">Classe</w:t>
            </w:r>
          </w:p>
        </w:tc>
        <w:tc>
          <w:tcPr>
            <w:tcW w:type="dxa" w:w="2519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BFE0F2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0B3C5D"/>
              </w:rPr>
              <w:t xml:space="preserve">Monocoque / multicoque</w:t>
            </w:r>
          </w:p>
        </w:tc>
        <w:tc>
          <w:tcPr>
            <w:tcW w:type="dxa" w:w="1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BFE0F2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0B3C5D"/>
              </w:rPr>
              <w:t xml:space="preserve">Nb de coques</w:t>
            </w:r>
          </w:p>
        </w:tc>
        <w:tc>
          <w:tcPr>
            <w:tcW w:type="dxa" w:w="2619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BFE0F2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0B3C5D"/>
              </w:rPr>
              <w:t xml:space="preserve">Sa particularité</w:t>
            </w:r>
          </w:p>
        </w:tc>
      </w:tr>
      <w:tr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0B3C5D"/>
              </w:rPr>
              <w:t xml:space="preserve">Ultim</w:t>
            </w:r>
          </w:p>
        </w:tc>
        <w:tc>
          <w:tcPr>
            <w:tcW w:type="dxa" w:w="2519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000000"/>
              </w:rPr>
              <w:t xml:space="preserve">3 (trimaran)</w:t>
            </w:r>
          </w:p>
        </w:tc>
        <w:tc>
          <w:tcPr>
            <w:tcW w:type="dxa" w:w="2619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le plus grand et le plus rapide (~32 m)</w:t>
            </w:r>
          </w:p>
        </w:tc>
      </w:tr>
      <w:tr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0B3C5D"/>
              </w:rPr>
              <w:t xml:space="preserve">Ocean Fifty</w:t>
            </w:r>
          </w:p>
        </w:tc>
        <w:tc>
          <w:tcPr>
            <w:tcW w:type="dxa" w:w="2519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000000"/>
              </w:rPr>
              <w:t xml:space="preserve">multicoque</w:t>
            </w:r>
          </w:p>
        </w:tc>
        <w:tc>
          <w:tcPr>
            <w:tcW w:type="dxa" w:w="1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2619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trimaran de 50 pieds</w:t>
            </w:r>
          </w:p>
        </w:tc>
      </w:tr>
      <w:tr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0B3C5D"/>
              </w:rPr>
              <w:t xml:space="preserve">IMOCA</w:t>
            </w:r>
          </w:p>
        </w:tc>
        <w:tc>
          <w:tcPr>
            <w:tcW w:type="dxa" w:w="2519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000000"/>
              </w:rPr>
              <w:t xml:space="preserve">1</w:t>
            </w:r>
          </w:p>
        </w:tc>
        <w:tc>
          <w:tcPr>
            <w:tcW w:type="dxa" w:w="2619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celui de Violette, avec des foils</w:t>
            </w:r>
          </w:p>
        </w:tc>
      </w:tr>
      <w:tr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0B3C5D"/>
              </w:rPr>
              <w:t xml:space="preserve">Class40</w:t>
            </w:r>
          </w:p>
        </w:tc>
        <w:tc>
          <w:tcPr>
            <w:tcW w:type="dxa" w:w="2519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000000"/>
              </w:rPr>
              <w:t xml:space="preserve">monocoque</w:t>
            </w:r>
          </w:p>
        </w:tc>
        <w:tc>
          <w:tcPr>
            <w:tcW w:type="dxa" w:w="1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2619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le plus petit (40 pieds)</w:t>
            </w:r>
          </w:p>
        </w:tc>
      </w:tr>
    </w:tbl>
    <w:p>
      <w:pPr>
        <w:shd w:fill="0B3C5D" w:val="clear"/>
        <w:spacing w:after="120" w:before="22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  Mon lexique de la mer  </w:t>
      </w:r>
    </w:p>
    <w:p>
      <w:pPr>
        <w:spacing w:after="80" w:before="60"/>
      </w:pPr>
      <w:r>
        <w:rPr>
          <w:i/>
          <w:iCs/>
        </w:rPr>
        <w:t xml:space="preserve">Cherche dans le dictionnaire (ou retiens de la fiche) le sens de ces mots de marin.</w:t>
      </w:r>
    </w:p>
    <w:p>
      <w:pPr>
        <w:spacing w:after="40" w:before="40"/>
      </w:pPr>
      <w:r>
        <w:rPr>
          <w:b/>
          <w:bCs/>
          <w:color w:val="0B3C5D"/>
        </w:rPr>
        <w:t xml:space="preserve">un voilier : </w:t>
      </w:r>
      <w:r>
        <w:rPr>
          <w:color w:val="9AA7B0"/>
        </w:rPr>
        <w:t xml:space="preserve">……………………………………………………………………………………</w:t>
      </w:r>
    </w:p>
    <w:p>
      <w:pPr>
        <w:spacing w:after="40" w:before="40"/>
      </w:pPr>
      <w:r>
        <w:rPr>
          <w:b/>
          <w:bCs/>
          <w:color w:val="0B3C5D"/>
        </w:rPr>
        <w:t xml:space="preserve">en solitaire : </w:t>
      </w:r>
      <w:r>
        <w:rPr>
          <w:color w:val="9AA7B0"/>
        </w:rPr>
        <w:t xml:space="preserve">……………………………………………………………………………………</w:t>
      </w:r>
    </w:p>
    <w:p>
      <w:pPr>
        <w:spacing w:after="40" w:before="40"/>
      </w:pPr>
      <w:r>
        <w:rPr>
          <w:b/>
          <w:bCs/>
          <w:color w:val="0B3C5D"/>
        </w:rPr>
        <w:t xml:space="preserve">la coque : </w:t>
      </w:r>
      <w:r>
        <w:rPr>
          <w:color w:val="9AA7B0"/>
        </w:rPr>
        <w:t xml:space="preserve">……………………………………………………………………………………</w:t>
      </w:r>
    </w:p>
    <w:p>
      <w:pPr>
        <w:spacing w:after="40" w:before="40"/>
      </w:pPr>
      <w:r>
        <w:rPr>
          <w:b/>
          <w:bCs/>
          <w:color w:val="0B3C5D"/>
        </w:rPr>
        <w:t xml:space="preserve">la quille : </w:t>
      </w:r>
      <w:r>
        <w:rPr>
          <w:color w:val="9AA7B0"/>
        </w:rPr>
        <w:t xml:space="preserve">……………………………………………………………………………………</w:t>
      </w:r>
    </w:p>
    <w:p>
      <w:pPr>
        <w:spacing w:after="40" w:before="40"/>
      </w:pPr>
      <w:r>
        <w:rPr>
          <w:b/>
          <w:bCs/>
          <w:color w:val="0B3C5D"/>
        </w:rPr>
        <w:t xml:space="preserve">gîter : </w:t>
      </w:r>
      <w:r>
        <w:rPr>
          <w:color w:val="9AA7B0"/>
        </w:rPr>
        <w:t xml:space="preserve">……………………………………………………………………………………</w:t>
      </w:r>
    </w:p>
    <w:p>
      <w:pPr>
        <w:spacing w:after="40" w:before="40"/>
      </w:pPr>
      <w:r>
        <w:rPr>
          <w:b/>
          <w:bCs/>
          <w:color w:val="0B3C5D"/>
        </w:rPr>
        <w:t xml:space="preserve">un multicoque : </w:t>
      </w:r>
      <w:r>
        <w:rPr>
          <w:color w:val="9AA7B0"/>
        </w:rPr>
        <w:t xml:space="preserve">……………………………………………………………………………………</w:t>
      </w:r>
    </w:p>
    <w:p>
      <w:pPr>
        <w:shd w:fill="BFE0F2" w:val="clear"/>
        <w:spacing w:after="120" w:before="220"/>
      </w:pPr>
      <w:r>
        <w:rPr>
          <w:rFonts w:ascii="Arial" w:cs="Arial" w:eastAsia="Arial" w:hAnsi="Arial"/>
          <w:b/>
          <w:bCs/>
          <w:color w:val="0B3C5D"/>
          <w:sz w:val="24"/>
          <w:szCs w:val="24"/>
        </w:rPr>
        <w:t xml:space="preserve">  Pour aller plus loin  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Suis Violette en direct sur le Live : </w:t>
      </w:r>
      <w:r>
        <w:rPr>
          <w:b/>
          <w:bCs/>
          <w:color w:val="1F6FA8"/>
        </w:rPr>
        <w:t xml:space="preserve">live.initiatives-coeur.fr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Regarde les vidéos de Jamy qui expliquent la course au large.</w:t>
      </w:r>
    </w:p>
    <w:p>
      <w:pPr>
        <w:spacing w:before="160"/>
        <w:jc w:val="center"/>
      </w:pPr>
      <w:r>
        <w:rPr>
          <w:i/>
          <w:iCs/>
          <w:color w:val="E8533F"/>
          <w:sz w:val="20"/>
          <w:szCs w:val="20"/>
        </w:rPr>
        <w:t xml:space="preserve">Initiatives-Cœur navigue au profit de Mécénat Chirurgie Cardiaque : chaque course aide à opérer le cœur d’enfants. ♥</w:t>
      </w:r>
    </w:p>
    <w:sectPr>
      <w:pgSz w:w="11906" w:h="16838" w:orient="portrait"/>
      <w:pgMar w:top="1080" w:right="1134" w:bottom="1080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6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6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120"/>
      <w:outlineLvl w:val="0"/>
    </w:pPr>
    <w:rPr>
      <w:rFonts w:ascii="Arial" w:cs="Arial" w:eastAsia="Arial" w:hAnsi="Arial"/>
      <w:b/>
      <w:bCs/>
      <w:color w:val="0B3C5D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0B3C5D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668bdae5b716a0561ad7b051f8e9b0ed8916293c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2026-06-18T15:12:57.751Z</dcterms:created>
  <dcterms:modified xsi:type="dcterms:W3CDTF">2026-06-18T15:12:57.751Z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