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213BBC" w14:textId="77777777" w:rsidR="00FC780C" w:rsidRDefault="00000000">
      <w:pPr>
        <w:spacing w:after="20"/>
        <w:jc w:val="right"/>
      </w:pPr>
      <w:r>
        <w:rPr>
          <w:b/>
          <w:bCs/>
          <w:color w:val="E4002B"/>
          <w:sz w:val="18"/>
          <w:szCs w:val="18"/>
        </w:rPr>
        <w:t>CYCLES 3-4</w:t>
      </w:r>
    </w:p>
    <w:p w14:paraId="7AFD580F" w14:textId="77777777" w:rsidR="00FC780C" w:rsidRDefault="00000000">
      <w:pPr>
        <w:spacing w:before="40" w:after="60"/>
      </w:pPr>
      <w:r>
        <w:rPr>
          <w:b/>
          <w:bCs/>
          <w:color w:val="E4002B"/>
          <w:sz w:val="32"/>
          <w:szCs w:val="32"/>
        </w:rPr>
        <w:t>Introduction des repères en géographie</w:t>
      </w:r>
    </w:p>
    <w:p w14:paraId="64284390" w14:textId="77777777" w:rsidR="00FC780C" w:rsidRDefault="00000000">
      <w:pPr>
        <w:spacing w:after="40"/>
      </w:pPr>
      <w:proofErr w:type="gramStart"/>
      <w:r>
        <w:rPr>
          <w:i/>
          <w:iCs/>
        </w:rPr>
        <w:t>à</w:t>
      </w:r>
      <w:proofErr w:type="gramEnd"/>
      <w:r>
        <w:rPr>
          <w:i/>
          <w:iCs/>
        </w:rPr>
        <w:t xml:space="preserve"> partir de l'exemple du Vendée Globe</w:t>
      </w:r>
    </w:p>
    <w:p w14:paraId="77B4DEC6" w14:textId="77777777" w:rsidR="00FC780C" w:rsidRDefault="00000000">
      <w:pPr>
        <w:spacing w:after="160"/>
      </w:pPr>
      <w:r>
        <w:rPr>
          <w:b/>
          <w:bCs/>
          <w:caps/>
          <w:color w:val="555555"/>
          <w:sz w:val="18"/>
          <w:szCs w:val="18"/>
        </w:rPr>
        <w:t>Fiche élève · Histoire-Géographie · EMC · EMI</w:t>
      </w:r>
    </w:p>
    <w:p w14:paraId="70D34E9C" w14:textId="77777777" w:rsidR="00FC780C" w:rsidRDefault="00000000">
      <w:pPr>
        <w:pBdr>
          <w:left w:val="single" w:sz="18" w:space="8" w:color="E4002B"/>
        </w:pBdr>
        <w:shd w:val="clear" w:color="auto" w:fill="F2F2F2"/>
        <w:spacing w:after="140"/>
      </w:pPr>
      <w:r>
        <w:rPr>
          <w:i/>
          <w:iCs/>
          <w:sz w:val="21"/>
          <w:szCs w:val="21"/>
        </w:rPr>
        <w:t>Je travaille en autonomie à partir de la vidéo de l'INA. J'apprends à relever des informations et à vérifier mes sources, à me repérer dans le temps et dans l'espace, et je développe les compétences du socle commun.</w:t>
      </w:r>
    </w:p>
    <w:p w14:paraId="757B9A19" w14:textId="77777777" w:rsidR="00FC780C" w:rsidRDefault="00000000">
      <w:pPr>
        <w:pBdr>
          <w:bottom w:val="single" w:sz="8" w:space="4" w:color="E4002B"/>
        </w:pBdr>
        <w:spacing w:before="220" w:after="90"/>
      </w:pPr>
      <w:r>
        <w:rPr>
          <w:b/>
          <w:bCs/>
          <w:sz w:val="24"/>
          <w:szCs w:val="24"/>
        </w:rPr>
        <w:t>Le document et ses sources</w:t>
      </w:r>
    </w:p>
    <w:p w14:paraId="21D3B2C9" w14:textId="77777777" w:rsidR="00FC780C" w:rsidRDefault="00000000">
      <w:pPr>
        <w:spacing w:after="100"/>
      </w:pPr>
      <w:r>
        <w:rPr>
          <w:i/>
          <w:iCs/>
        </w:rPr>
        <w:t>Après avoir regardé la vidéo en autonomie (salle informatique ou tablettes), je présente le document, puis je m'interroge sur les sources et sur leur fiabilité.</w:t>
      </w:r>
    </w:p>
    <w:p w14:paraId="517E8CAE" w14:textId="77777777" w:rsidR="00FC780C" w:rsidRDefault="00000000">
      <w:pPr>
        <w:spacing w:after="110"/>
      </w:pPr>
      <w:proofErr w:type="gramStart"/>
      <w:r>
        <w:rPr>
          <w:b/>
          <w:bCs/>
          <w:color w:val="E4002B"/>
        </w:rPr>
        <w:t xml:space="preserve">1  </w:t>
      </w:r>
      <w:r>
        <w:t>Où</w:t>
      </w:r>
      <w:proofErr w:type="gramEnd"/>
      <w:r>
        <w:t xml:space="preserve"> est hébergée la vidéo (où l'as-tu trouvée) ?</w:t>
      </w:r>
    </w:p>
    <w:p w14:paraId="7EE7C9DF" w14:textId="77777777" w:rsidR="00FC780C" w:rsidRDefault="00000000">
      <w:pPr>
        <w:pBdr>
          <w:bottom w:val="dotted" w:sz="6" w:space="6" w:color="AAAAAA"/>
        </w:pBdr>
        <w:spacing w:before="60" w:after="300"/>
      </w:pPr>
      <w:r>
        <w:t xml:space="preserve"> </w:t>
      </w:r>
    </w:p>
    <w:p w14:paraId="1D3867F9" w14:textId="77777777" w:rsidR="00FC780C" w:rsidRDefault="00000000">
      <w:pPr>
        <w:spacing w:after="110"/>
      </w:pPr>
      <w:proofErr w:type="gramStart"/>
      <w:r>
        <w:rPr>
          <w:b/>
          <w:bCs/>
          <w:color w:val="E4002B"/>
        </w:rPr>
        <w:t xml:space="preserve">2  </w:t>
      </w:r>
      <w:r>
        <w:t>Est</w:t>
      </w:r>
      <w:proofErr w:type="gramEnd"/>
      <w:r>
        <w:t>-ce le site d'origine ?</w:t>
      </w:r>
    </w:p>
    <w:p w14:paraId="17F98DF5" w14:textId="77777777" w:rsidR="00FC780C" w:rsidRDefault="00000000">
      <w:pPr>
        <w:pBdr>
          <w:bottom w:val="dotted" w:sz="6" w:space="6" w:color="AAAAAA"/>
        </w:pBdr>
        <w:spacing w:before="60" w:after="300"/>
      </w:pPr>
      <w:r>
        <w:t xml:space="preserve"> </w:t>
      </w:r>
    </w:p>
    <w:p w14:paraId="5BC7A2F4" w14:textId="77777777" w:rsidR="00FC780C" w:rsidRDefault="00000000">
      <w:pPr>
        <w:spacing w:after="110"/>
      </w:pPr>
      <w:proofErr w:type="gramStart"/>
      <w:r>
        <w:rPr>
          <w:b/>
          <w:bCs/>
          <w:color w:val="E4002B"/>
        </w:rPr>
        <w:t xml:space="preserve">3  </w:t>
      </w:r>
      <w:r>
        <w:t>Le</w:t>
      </w:r>
      <w:proofErr w:type="gramEnd"/>
      <w:r>
        <w:t xml:space="preserve"> premier Vendée Globe a débuté le 26 novembre 1989 : combien de concurrents étaient au départ ?</w:t>
      </w:r>
    </w:p>
    <w:p w14:paraId="14C35844" w14:textId="77777777" w:rsidR="00FC780C" w:rsidRDefault="00000000">
      <w:pPr>
        <w:pBdr>
          <w:bottom w:val="dotted" w:sz="6" w:space="6" w:color="AAAAAA"/>
        </w:pBdr>
        <w:spacing w:before="60" w:after="300"/>
      </w:pPr>
      <w:r>
        <w:t xml:space="preserve"> </w:t>
      </w:r>
    </w:p>
    <w:p w14:paraId="251DD237" w14:textId="77777777" w:rsidR="00FC780C" w:rsidRDefault="00000000">
      <w:pPr>
        <w:spacing w:after="110"/>
      </w:pPr>
      <w:proofErr w:type="gramStart"/>
      <w:r>
        <w:rPr>
          <w:b/>
          <w:bCs/>
          <w:color w:val="E4002B"/>
        </w:rPr>
        <w:t xml:space="preserve">4  </w:t>
      </w:r>
      <w:r>
        <w:t>À</w:t>
      </w:r>
      <w:proofErr w:type="gramEnd"/>
      <w:r>
        <w:t xml:space="preserve"> ton avis, pourquoi, à 3'26 de la vidéo, dit-on qu'ils pourront faire la fête au passage de l'équateur ?</w:t>
      </w:r>
    </w:p>
    <w:p w14:paraId="04165396" w14:textId="289D04FA" w:rsidR="00FC780C" w:rsidRDefault="00000000" w:rsidP="00274629">
      <w:pPr>
        <w:pBdr>
          <w:bottom w:val="dotted" w:sz="6" w:space="0" w:color="AAAAAA"/>
        </w:pBdr>
        <w:spacing w:before="60" w:after="300"/>
        <w:rPr>
          <w:sz w:val="18"/>
          <w:szCs w:val="18"/>
        </w:rPr>
      </w:pPr>
      <w:r w:rsidRPr="00274629">
        <w:rPr>
          <w:sz w:val="18"/>
          <w:szCs w:val="18"/>
        </w:rPr>
        <w:t xml:space="preserve"> </w:t>
      </w:r>
      <w:r w:rsidR="00274629" w:rsidRPr="00274629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</w:t>
      </w:r>
      <w:r w:rsidR="00274629">
        <w:rPr>
          <w:sz w:val="18"/>
          <w:szCs w:val="18"/>
        </w:rPr>
        <w:t>…………………………………………</w:t>
      </w:r>
    </w:p>
    <w:p w14:paraId="4C623075" w14:textId="77777777" w:rsidR="00274629" w:rsidRPr="00274629" w:rsidRDefault="00274629" w:rsidP="00274629">
      <w:pPr>
        <w:pBdr>
          <w:bottom w:val="dotted" w:sz="6" w:space="0" w:color="AAAAAA"/>
        </w:pBdr>
        <w:spacing w:before="60" w:after="300"/>
        <w:rPr>
          <w:sz w:val="18"/>
          <w:szCs w:val="18"/>
        </w:rPr>
      </w:pPr>
      <w:r w:rsidRPr="00274629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…………………………………………</w:t>
      </w:r>
    </w:p>
    <w:p w14:paraId="29447792" w14:textId="77777777" w:rsidR="00274629" w:rsidRPr="00274629" w:rsidRDefault="00274629" w:rsidP="00274629">
      <w:pPr>
        <w:pBdr>
          <w:bottom w:val="dotted" w:sz="6" w:space="0" w:color="AAAAAA"/>
        </w:pBdr>
        <w:spacing w:before="60" w:after="300"/>
        <w:rPr>
          <w:sz w:val="18"/>
          <w:szCs w:val="18"/>
        </w:rPr>
      </w:pPr>
      <w:r w:rsidRPr="00274629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…………………………………………</w:t>
      </w:r>
    </w:p>
    <w:p w14:paraId="6BD0D805" w14:textId="77777777" w:rsidR="00274629" w:rsidRPr="00274629" w:rsidRDefault="00274629" w:rsidP="00274629">
      <w:pPr>
        <w:pBdr>
          <w:bottom w:val="dotted" w:sz="6" w:space="0" w:color="AAAAAA"/>
        </w:pBdr>
        <w:spacing w:before="60" w:after="300"/>
        <w:rPr>
          <w:sz w:val="18"/>
          <w:szCs w:val="18"/>
        </w:rPr>
      </w:pPr>
    </w:p>
    <w:p w14:paraId="6C7BAE2C" w14:textId="77777777" w:rsidR="00FC780C" w:rsidRDefault="00000000">
      <w:pPr>
        <w:pBdr>
          <w:bottom w:val="single" w:sz="8" w:space="4" w:color="E4002B"/>
        </w:pBdr>
        <w:spacing w:before="220" w:after="90"/>
      </w:pPr>
      <w:r>
        <w:rPr>
          <w:b/>
          <w:bCs/>
          <w:sz w:val="24"/>
          <w:szCs w:val="24"/>
        </w:rPr>
        <w:t>Travail sur la carte</w:t>
      </w:r>
    </w:p>
    <w:p w14:paraId="5FD5D108" w14:textId="0CF5A589" w:rsidR="00FC780C" w:rsidRDefault="00000000">
      <w:pPr>
        <w:spacing w:after="110"/>
        <w:rPr>
          <w:i/>
          <w:iCs/>
          <w:noProof/>
          <w:color w:val="10505F"/>
          <w:sz w:val="20"/>
          <w:szCs w:val="20"/>
        </w:rPr>
      </w:pPr>
      <w:proofErr w:type="gramStart"/>
      <w:r>
        <w:rPr>
          <w:b/>
          <w:bCs/>
          <w:color w:val="E4002B"/>
        </w:rPr>
        <w:t xml:space="preserve">5  </w:t>
      </w:r>
      <w:r>
        <w:t>Travail</w:t>
      </w:r>
      <w:proofErr w:type="gramEnd"/>
      <w:r>
        <w:t xml:space="preserve"> sur carte : quel est le parcours ? Complète les cadres avec le nom des continents et des océans. Repasse en rouge l'équateur et en vert les tropiques. Redonne la définition d'un continent. N'oublie pas de</w:t>
      </w:r>
      <w:r w:rsidR="00274629">
        <w:t xml:space="preserve"> </w:t>
      </w:r>
      <w:r>
        <w:t>faire une légende et de donner un titre.</w:t>
      </w:r>
      <w:r w:rsidR="00274629" w:rsidRPr="00274629">
        <w:rPr>
          <w:i/>
          <w:iCs/>
          <w:noProof/>
          <w:color w:val="10505F"/>
          <w:sz w:val="20"/>
          <w:szCs w:val="20"/>
        </w:rPr>
        <w:t xml:space="preserve"> </w:t>
      </w:r>
    </w:p>
    <w:p w14:paraId="0A5A7EE1" w14:textId="731826D5" w:rsidR="0069327A" w:rsidRDefault="0069327A">
      <w:pPr>
        <w:spacing w:after="110"/>
        <w:rPr>
          <w:i/>
          <w:iCs/>
          <w:noProof/>
          <w:color w:val="10505F"/>
          <w:sz w:val="20"/>
          <w:szCs w:val="20"/>
        </w:rPr>
      </w:pPr>
      <w:r>
        <w:rPr>
          <w:i/>
          <w:iCs/>
          <w:noProof/>
          <w:color w:val="10505F"/>
          <w:sz w:val="20"/>
          <w:szCs w:val="20"/>
        </w:rPr>
        <w:drawing>
          <wp:inline distT="0" distB="0" distL="0" distR="0" wp14:anchorId="0096A67B" wp14:editId="4975FF2F">
            <wp:extent cx="5330889" cy="2824317"/>
            <wp:effectExtent l="0" t="0" r="3175" b="0"/>
            <wp:docPr id="207679026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90260" name="Image 207679026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2370" cy="28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24B2B" w14:textId="77777777" w:rsidR="0069327A" w:rsidRDefault="0069327A">
      <w:pPr>
        <w:spacing w:after="110"/>
      </w:pPr>
    </w:p>
    <w:p w14:paraId="66C5EA4F" w14:textId="31A3A791" w:rsidR="00FC780C" w:rsidRDefault="00000000" w:rsidP="00274629">
      <w:r>
        <w:rPr>
          <w:b/>
          <w:bCs/>
          <w:caps/>
          <w:color w:val="10505F"/>
          <w:sz w:val="20"/>
          <w:szCs w:val="20"/>
        </w:rPr>
        <w:t xml:space="preserve">  Je me situe dans mon parcours de compétences — paliers d'acquisition / critères de réussite</w:t>
      </w:r>
    </w:p>
    <w:p w14:paraId="51BACB7D" w14:textId="77777777" w:rsidR="00FC780C" w:rsidRDefault="00000000">
      <w:pPr>
        <w:spacing w:after="100"/>
      </w:pPr>
      <w:r>
        <w:rPr>
          <w:i/>
          <w:iCs/>
          <w:sz w:val="20"/>
          <w:szCs w:val="20"/>
        </w:rPr>
        <w:t>Colorie ou mets une croix dans le niveau où tu penses te situer.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0"/>
      </w:tblGrid>
      <w:tr w:rsidR="00FC780C" w14:paraId="61784211" w14:textId="77777777">
        <w:tblPrEx>
          <w:tblCellMar>
            <w:top w:w="0" w:type="dxa"/>
            <w:bottom w:w="0" w:type="dxa"/>
          </w:tblCellMar>
        </w:tblPrEx>
        <w:tc>
          <w:tcPr>
            <w:tcW w:w="2250" w:type="dxa"/>
            <w:shd w:val="clear" w:color="auto" w:fill="E8863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1D5EBE" w14:textId="77777777" w:rsidR="00FC780C" w:rsidRDefault="00000000">
            <w:pPr>
              <w:spacing w:after="20"/>
              <w:jc w:val="center"/>
            </w:pPr>
            <w:r>
              <w:rPr>
                <w:b/>
                <w:bCs/>
                <w:caps/>
                <w:color w:val="FFFFFF"/>
                <w:sz w:val="20"/>
                <w:szCs w:val="20"/>
              </w:rPr>
              <w:t>Débutant</w:t>
            </w:r>
          </w:p>
          <w:p w14:paraId="2FC85AD1" w14:textId="77777777" w:rsidR="00FC780C" w:rsidRDefault="00000000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32"/>
                <w:szCs w:val="32"/>
              </w:rPr>
              <w:t>1</w:t>
            </w:r>
          </w:p>
          <w:p w14:paraId="3450DBD1" w14:textId="77777777" w:rsidR="00FC780C" w:rsidRDefault="00000000">
            <w:pPr>
              <w:jc w:val="center"/>
            </w:pPr>
            <w:r>
              <w:rPr>
                <w:color w:val="FFFFFF"/>
                <w:sz w:val="18"/>
                <w:szCs w:val="18"/>
              </w:rPr>
              <w:t>J'identifie des éléments : les continents et les océans. Je m'aide du manuel.</w:t>
            </w:r>
          </w:p>
        </w:tc>
        <w:tc>
          <w:tcPr>
            <w:tcW w:w="2250" w:type="dxa"/>
            <w:shd w:val="clear" w:color="auto" w:fill="1B9BC4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0DBD3D" w14:textId="77777777" w:rsidR="00FC780C" w:rsidRDefault="00000000">
            <w:pPr>
              <w:spacing w:after="20"/>
              <w:jc w:val="center"/>
            </w:pPr>
            <w:r>
              <w:rPr>
                <w:b/>
                <w:bCs/>
                <w:caps/>
                <w:color w:val="FFFFFF"/>
                <w:sz w:val="20"/>
                <w:szCs w:val="20"/>
              </w:rPr>
              <w:t>Apprenti</w:t>
            </w:r>
          </w:p>
          <w:p w14:paraId="33219E9C" w14:textId="77777777" w:rsidR="00FC780C" w:rsidRDefault="00000000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32"/>
                <w:szCs w:val="32"/>
              </w:rPr>
              <w:t>2</w:t>
            </w:r>
          </w:p>
          <w:p w14:paraId="2BCE8B28" w14:textId="77777777" w:rsidR="00FC780C" w:rsidRDefault="00000000">
            <w:pPr>
              <w:jc w:val="center"/>
            </w:pPr>
            <w:r>
              <w:rPr>
                <w:color w:val="FFFFFF"/>
                <w:sz w:val="18"/>
                <w:szCs w:val="18"/>
              </w:rPr>
              <w:t>Je place les éléments donnés dans un croquis, en m'aidant d'un lien.</w:t>
            </w:r>
          </w:p>
        </w:tc>
        <w:tc>
          <w:tcPr>
            <w:tcW w:w="2250" w:type="dxa"/>
            <w:shd w:val="clear" w:color="auto" w:fill="6E4A9E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BD581F" w14:textId="77777777" w:rsidR="00FC780C" w:rsidRDefault="00000000">
            <w:pPr>
              <w:spacing w:after="20"/>
              <w:jc w:val="center"/>
            </w:pPr>
            <w:r>
              <w:rPr>
                <w:b/>
                <w:bCs/>
                <w:caps/>
                <w:color w:val="FFFFFF"/>
                <w:sz w:val="20"/>
                <w:szCs w:val="20"/>
              </w:rPr>
              <w:t>Maître</w:t>
            </w:r>
          </w:p>
          <w:p w14:paraId="53EA67E4" w14:textId="77777777" w:rsidR="00FC780C" w:rsidRDefault="00000000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32"/>
                <w:szCs w:val="32"/>
              </w:rPr>
              <w:t>3</w:t>
            </w:r>
          </w:p>
          <w:p w14:paraId="62A06C5E" w14:textId="77777777" w:rsidR="00FC780C" w:rsidRDefault="00000000">
            <w:pPr>
              <w:jc w:val="center"/>
            </w:pPr>
            <w:r>
              <w:rPr>
                <w:color w:val="FFFFFF"/>
                <w:sz w:val="18"/>
                <w:szCs w:val="18"/>
              </w:rPr>
              <w:t>Je complète un croquis ou une carte en autonomie.</w:t>
            </w:r>
          </w:p>
        </w:tc>
        <w:tc>
          <w:tcPr>
            <w:tcW w:w="2250" w:type="dxa"/>
            <w:shd w:val="clear" w:color="auto" w:fill="7BB34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6A4A7C" w14:textId="77777777" w:rsidR="00FC780C" w:rsidRDefault="00000000">
            <w:pPr>
              <w:spacing w:after="20"/>
              <w:jc w:val="center"/>
            </w:pPr>
            <w:r>
              <w:rPr>
                <w:b/>
                <w:bCs/>
                <w:caps/>
                <w:color w:val="FFFFFF"/>
                <w:sz w:val="20"/>
                <w:szCs w:val="20"/>
              </w:rPr>
              <w:t>Expert</w:t>
            </w:r>
          </w:p>
          <w:p w14:paraId="6BB845F2" w14:textId="77777777" w:rsidR="00FC780C" w:rsidRDefault="00000000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32"/>
                <w:szCs w:val="32"/>
              </w:rPr>
              <w:t>4</w:t>
            </w:r>
          </w:p>
          <w:p w14:paraId="17603905" w14:textId="77777777" w:rsidR="00FC780C" w:rsidRDefault="00000000">
            <w:pPr>
              <w:jc w:val="center"/>
            </w:pPr>
            <w:r>
              <w:rPr>
                <w:color w:val="FFFFFF"/>
                <w:sz w:val="18"/>
                <w:szCs w:val="18"/>
              </w:rPr>
              <w:t>J'ai complété la carte de manière soignée et respecté les règles de cartographie.</w:t>
            </w:r>
          </w:p>
        </w:tc>
      </w:tr>
    </w:tbl>
    <w:p w14:paraId="5D8B6A6E" w14:textId="77777777" w:rsidR="00FC780C" w:rsidRDefault="00000000">
      <w:pPr>
        <w:spacing w:before="200" w:after="80"/>
      </w:pPr>
      <w:r>
        <w:rPr>
          <w:color w:val="888888"/>
          <w:sz w:val="18"/>
          <w:szCs w:val="18"/>
        </w:rPr>
        <w:t>✂ — — — — — Coup de pouce (à découper si besoin) — — — — —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0"/>
      </w:tblGrid>
      <w:tr w:rsidR="00FC780C" w14:paraId="66429AE0" w14:textId="77777777">
        <w:tblPrEx>
          <w:tblCellMar>
            <w:top w:w="0" w:type="dxa"/>
            <w:bottom w:w="0" w:type="dxa"/>
          </w:tblCellMar>
        </w:tblPrEx>
        <w:tc>
          <w:tcPr>
            <w:tcW w:w="2250" w:type="dxa"/>
            <w:shd w:val="clear" w:color="auto" w:fill="E8863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7ED926" w14:textId="77777777" w:rsidR="00FC780C" w:rsidRDefault="00000000">
            <w:pPr>
              <w:spacing w:after="20"/>
              <w:jc w:val="center"/>
            </w:pPr>
            <w:r>
              <w:rPr>
                <w:b/>
                <w:bCs/>
                <w:caps/>
                <w:color w:val="FFFFFF"/>
                <w:sz w:val="20"/>
                <w:szCs w:val="20"/>
              </w:rPr>
              <w:t>Débutant</w:t>
            </w:r>
          </w:p>
          <w:p w14:paraId="455D62D1" w14:textId="77777777" w:rsidR="00FC780C" w:rsidRDefault="00000000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32"/>
                <w:szCs w:val="32"/>
              </w:rPr>
              <w:t>1</w:t>
            </w:r>
          </w:p>
          <w:p w14:paraId="2AA4C7DD" w14:textId="77777777" w:rsidR="00FC780C" w:rsidRDefault="00000000">
            <w:pPr>
              <w:jc w:val="center"/>
            </w:pPr>
            <w:r>
              <w:rPr>
                <w:color w:val="FFFFFF"/>
                <w:sz w:val="18"/>
                <w:szCs w:val="18"/>
              </w:rPr>
              <w:t>Les continents : Afrique, Amérique (du Nord et du Sud), Antarctique, Asie, Europe, Océanie. Les océans : Atlantique, Pacifique, Indien, Arctique (Glacial Arctique), Austral (Glacial Antarctique). Aide-toi du manuel.</w:t>
            </w:r>
          </w:p>
        </w:tc>
        <w:tc>
          <w:tcPr>
            <w:tcW w:w="2250" w:type="dxa"/>
            <w:shd w:val="clear" w:color="auto" w:fill="1B9BC4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943E42" w14:textId="77777777" w:rsidR="00FC780C" w:rsidRDefault="00000000">
            <w:pPr>
              <w:spacing w:after="20"/>
              <w:jc w:val="center"/>
            </w:pPr>
            <w:r>
              <w:rPr>
                <w:b/>
                <w:bCs/>
                <w:caps/>
                <w:color w:val="FFFFFF"/>
                <w:sz w:val="20"/>
                <w:szCs w:val="20"/>
              </w:rPr>
              <w:t>Apprenti</w:t>
            </w:r>
          </w:p>
          <w:p w14:paraId="68251CB3" w14:textId="77777777" w:rsidR="00FC780C" w:rsidRDefault="00000000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32"/>
                <w:szCs w:val="32"/>
              </w:rPr>
              <w:t>2</w:t>
            </w:r>
          </w:p>
          <w:p w14:paraId="72CAFE1A" w14:textId="77777777" w:rsidR="00FC780C" w:rsidRDefault="00000000">
            <w:pPr>
              <w:jc w:val="center"/>
            </w:pPr>
            <w:r>
              <w:rPr>
                <w:color w:val="FFFFFF"/>
                <w:sz w:val="18"/>
                <w:szCs w:val="18"/>
              </w:rPr>
              <w:t>Place les noms des continents et des océans en t'aidant de la vidéo (à 1'45).</w:t>
            </w:r>
          </w:p>
        </w:tc>
        <w:tc>
          <w:tcPr>
            <w:tcW w:w="2250" w:type="dxa"/>
            <w:shd w:val="clear" w:color="auto" w:fill="6E4A9E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832E0B" w14:textId="77777777" w:rsidR="00FC780C" w:rsidRDefault="00000000">
            <w:pPr>
              <w:spacing w:after="20"/>
              <w:jc w:val="center"/>
            </w:pPr>
            <w:r>
              <w:rPr>
                <w:b/>
                <w:bCs/>
                <w:caps/>
                <w:color w:val="FFFFFF"/>
                <w:sz w:val="20"/>
                <w:szCs w:val="20"/>
              </w:rPr>
              <w:t>Maître</w:t>
            </w:r>
          </w:p>
          <w:p w14:paraId="738A4CE9" w14:textId="77777777" w:rsidR="00FC780C" w:rsidRDefault="00000000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32"/>
                <w:szCs w:val="32"/>
              </w:rPr>
              <w:t>3</w:t>
            </w:r>
          </w:p>
          <w:p w14:paraId="1BB57CA9" w14:textId="77777777" w:rsidR="00FC780C" w:rsidRDefault="00000000">
            <w:pPr>
              <w:jc w:val="center"/>
            </w:pPr>
            <w:r>
              <w:rPr>
                <w:color w:val="FFFFFF"/>
                <w:sz w:val="18"/>
                <w:szCs w:val="18"/>
              </w:rPr>
              <w:t>Place tous les noms et construis une légende.</w:t>
            </w:r>
          </w:p>
        </w:tc>
        <w:tc>
          <w:tcPr>
            <w:tcW w:w="2250" w:type="dxa"/>
            <w:shd w:val="clear" w:color="auto" w:fill="7BB34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7C162B" w14:textId="77777777" w:rsidR="00FC780C" w:rsidRDefault="00000000">
            <w:pPr>
              <w:spacing w:after="20"/>
              <w:jc w:val="center"/>
            </w:pPr>
            <w:r>
              <w:rPr>
                <w:b/>
                <w:bCs/>
                <w:caps/>
                <w:color w:val="FFFFFF"/>
                <w:sz w:val="20"/>
                <w:szCs w:val="20"/>
              </w:rPr>
              <w:t>Expert</w:t>
            </w:r>
          </w:p>
          <w:p w14:paraId="5F6B40FE" w14:textId="77777777" w:rsidR="00FC780C" w:rsidRDefault="00000000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32"/>
                <w:szCs w:val="32"/>
              </w:rPr>
              <w:t>4</w:t>
            </w:r>
          </w:p>
          <w:p w14:paraId="30A93427" w14:textId="77777777" w:rsidR="00FC780C" w:rsidRDefault="00000000">
            <w:pPr>
              <w:jc w:val="center"/>
            </w:pPr>
            <w:r>
              <w:rPr>
                <w:color w:val="FFFFFF"/>
                <w:sz w:val="18"/>
                <w:szCs w:val="18"/>
              </w:rPr>
              <w:t>Vérifie dans ton manuel que tu as tout respecté.</w:t>
            </w:r>
          </w:p>
        </w:tc>
      </w:tr>
    </w:tbl>
    <w:p w14:paraId="243C73FF" w14:textId="77777777" w:rsidR="006F4851" w:rsidRDefault="006F4851"/>
    <w:sectPr w:rsidR="006F4851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055683"/>
    <w:multiLevelType w:val="hybridMultilevel"/>
    <w:tmpl w:val="6AC43A48"/>
    <w:lvl w:ilvl="0" w:tplc="3382784A">
      <w:start w:val="1"/>
      <w:numFmt w:val="bullet"/>
      <w:lvlText w:val="●"/>
      <w:lvlJc w:val="left"/>
      <w:pPr>
        <w:ind w:left="720" w:hanging="360"/>
      </w:pPr>
    </w:lvl>
    <w:lvl w:ilvl="1" w:tplc="4208A012">
      <w:start w:val="1"/>
      <w:numFmt w:val="bullet"/>
      <w:lvlText w:val="○"/>
      <w:lvlJc w:val="left"/>
      <w:pPr>
        <w:ind w:left="1440" w:hanging="360"/>
      </w:pPr>
    </w:lvl>
    <w:lvl w:ilvl="2" w:tplc="694CFCC6">
      <w:start w:val="1"/>
      <w:numFmt w:val="bullet"/>
      <w:lvlText w:val="■"/>
      <w:lvlJc w:val="left"/>
      <w:pPr>
        <w:ind w:left="2160" w:hanging="360"/>
      </w:pPr>
    </w:lvl>
    <w:lvl w:ilvl="3" w:tplc="E70E8D4E">
      <w:start w:val="1"/>
      <w:numFmt w:val="bullet"/>
      <w:lvlText w:val="●"/>
      <w:lvlJc w:val="left"/>
      <w:pPr>
        <w:ind w:left="2880" w:hanging="360"/>
      </w:pPr>
    </w:lvl>
    <w:lvl w:ilvl="4" w:tplc="908E3D40">
      <w:start w:val="1"/>
      <w:numFmt w:val="bullet"/>
      <w:lvlText w:val="○"/>
      <w:lvlJc w:val="left"/>
      <w:pPr>
        <w:ind w:left="3600" w:hanging="360"/>
      </w:pPr>
    </w:lvl>
    <w:lvl w:ilvl="5" w:tplc="4FE0B4D6">
      <w:start w:val="1"/>
      <w:numFmt w:val="bullet"/>
      <w:lvlText w:val="■"/>
      <w:lvlJc w:val="left"/>
      <w:pPr>
        <w:ind w:left="4320" w:hanging="360"/>
      </w:pPr>
    </w:lvl>
    <w:lvl w:ilvl="6" w:tplc="281890F2">
      <w:start w:val="1"/>
      <w:numFmt w:val="bullet"/>
      <w:lvlText w:val="●"/>
      <w:lvlJc w:val="left"/>
      <w:pPr>
        <w:ind w:left="5040" w:hanging="360"/>
      </w:pPr>
    </w:lvl>
    <w:lvl w:ilvl="7" w:tplc="2FB818EC">
      <w:start w:val="1"/>
      <w:numFmt w:val="bullet"/>
      <w:lvlText w:val="●"/>
      <w:lvlJc w:val="left"/>
      <w:pPr>
        <w:ind w:left="5760" w:hanging="360"/>
      </w:pPr>
    </w:lvl>
    <w:lvl w:ilvl="8" w:tplc="5DCCB2FC">
      <w:start w:val="1"/>
      <w:numFmt w:val="bullet"/>
      <w:lvlText w:val="●"/>
      <w:lvlJc w:val="left"/>
      <w:pPr>
        <w:ind w:left="6480" w:hanging="360"/>
      </w:pPr>
    </w:lvl>
  </w:abstractNum>
  <w:num w:numId="1" w16cid:durableId="2488071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80C"/>
    <w:rsid w:val="00274629"/>
    <w:rsid w:val="00396994"/>
    <w:rsid w:val="0069327A"/>
    <w:rsid w:val="006F4851"/>
    <w:rsid w:val="00FC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D49C6"/>
  <w15:docId w15:val="{99C14048-550C-0246-80BE-2C03EC30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1A1A1A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357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élève — Repères en géographie / Vendée Globe</dc:title>
  <dc:creator>Initiatives-Cœur</dc:creator>
  <cp:lastModifiedBy>Silvie Nizet</cp:lastModifiedBy>
  <cp:revision>3</cp:revision>
  <dcterms:created xsi:type="dcterms:W3CDTF">2026-07-02T14:12:00Z</dcterms:created>
  <dcterms:modified xsi:type="dcterms:W3CDTF">2026-07-02T15:21:00Z</dcterms:modified>
</cp:coreProperties>
</file>