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0"/>
        <w:gridCol w:w="3750"/>
      </w:tblGrid>
      <w:tr w:rsidR="00A11134" w14:paraId="791C86C5" w14:textId="77777777">
        <w:tblPrEx>
          <w:tblCellMar>
            <w:top w:w="0" w:type="dxa"/>
            <w:bottom w:w="0" w:type="dxa"/>
          </w:tblCellMar>
        </w:tblPrEx>
        <w:tc>
          <w:tcPr>
            <w:tcW w:w="6000" w:type="dxa"/>
            <w:tcMar>
              <w:top w:w="90" w:type="dxa"/>
              <w:left w:w="130" w:type="dxa"/>
              <w:bottom w:w="90" w:type="dxa"/>
              <w:right w:w="130" w:type="dxa"/>
            </w:tcMar>
            <w:vAlign w:val="center"/>
          </w:tcPr>
          <w:p w14:paraId="43C1A0E4" w14:textId="77777777" w:rsidR="00A11134" w:rsidRDefault="00000000">
            <w:pPr>
              <w:spacing w:after="100" w:line="260" w:lineRule="auto"/>
            </w:pPr>
            <w:r>
              <w:rPr>
                <w:rFonts w:ascii="Calibri" w:eastAsia="Calibri" w:hAnsi="Calibri" w:cs="Calibri"/>
                <w:color w:val="1A1A1A"/>
                <w:sz w:val="21"/>
                <w:szCs w:val="21"/>
              </w:rPr>
              <w:t xml:space="preserve">NOM Prénom : </w:t>
            </w:r>
          </w:p>
        </w:tc>
        <w:tc>
          <w:tcPr>
            <w:tcW w:w="3750" w:type="dxa"/>
            <w:tcMar>
              <w:top w:w="90" w:type="dxa"/>
              <w:left w:w="130" w:type="dxa"/>
              <w:bottom w:w="90" w:type="dxa"/>
              <w:right w:w="130" w:type="dxa"/>
            </w:tcMar>
            <w:vAlign w:val="center"/>
          </w:tcPr>
          <w:p w14:paraId="7646118F" w14:textId="77777777" w:rsidR="00A11134" w:rsidRDefault="00000000">
            <w:pPr>
              <w:spacing w:after="100" w:line="260" w:lineRule="auto"/>
              <w:jc w:val="right"/>
            </w:pPr>
            <w:r>
              <w:rPr>
                <w:rFonts w:ascii="Calibri" w:eastAsia="Calibri" w:hAnsi="Calibri" w:cs="Calibri"/>
                <w:color w:val="1A1A1A"/>
                <w:sz w:val="21"/>
                <w:szCs w:val="21"/>
              </w:rPr>
              <w:t>Note :        / 20</w:t>
            </w:r>
          </w:p>
        </w:tc>
      </w:tr>
      <w:tr w:rsidR="00A11134" w14:paraId="2F4BCDF9" w14:textId="77777777">
        <w:tblPrEx>
          <w:tblCellMar>
            <w:top w:w="0" w:type="dxa"/>
            <w:bottom w:w="0" w:type="dxa"/>
          </w:tblCellMar>
        </w:tblPrEx>
        <w:tc>
          <w:tcPr>
            <w:tcW w:w="6000" w:type="dxa"/>
            <w:tcMar>
              <w:top w:w="90" w:type="dxa"/>
              <w:left w:w="130" w:type="dxa"/>
              <w:bottom w:w="90" w:type="dxa"/>
              <w:right w:w="130" w:type="dxa"/>
            </w:tcMar>
            <w:vAlign w:val="center"/>
          </w:tcPr>
          <w:p w14:paraId="566B1C17" w14:textId="77777777" w:rsidR="00A11134" w:rsidRDefault="00000000">
            <w:pPr>
              <w:spacing w:after="100" w:line="260" w:lineRule="auto"/>
            </w:pPr>
            <w:r>
              <w:rPr>
                <w:rFonts w:ascii="Calibri" w:eastAsia="Calibri" w:hAnsi="Calibri" w:cs="Calibri"/>
                <w:color w:val="1A1A1A"/>
                <w:sz w:val="21"/>
                <w:szCs w:val="21"/>
              </w:rPr>
              <w:t xml:space="preserve">Classe : </w:t>
            </w:r>
          </w:p>
        </w:tc>
        <w:tc>
          <w:tcPr>
            <w:tcW w:w="3750" w:type="dxa"/>
            <w:tcMar>
              <w:top w:w="90" w:type="dxa"/>
              <w:left w:w="130" w:type="dxa"/>
              <w:bottom w:w="90" w:type="dxa"/>
              <w:right w:w="130" w:type="dxa"/>
            </w:tcMar>
            <w:vAlign w:val="center"/>
          </w:tcPr>
          <w:p w14:paraId="6621872E" w14:textId="77777777" w:rsidR="00A11134" w:rsidRDefault="00000000">
            <w:pPr>
              <w:spacing w:after="100" w:line="260" w:lineRule="auto"/>
              <w:jc w:val="right"/>
            </w:pPr>
            <w:r>
              <w:rPr>
                <w:rFonts w:ascii="Calibri" w:eastAsia="Calibri" w:hAnsi="Calibri" w:cs="Calibri"/>
                <w:color w:val="1A1A1A"/>
                <w:sz w:val="21"/>
                <w:szCs w:val="21"/>
              </w:rPr>
              <w:t>Durée : env. 45 + 15 min</w:t>
            </w:r>
          </w:p>
        </w:tc>
      </w:tr>
    </w:tbl>
    <w:p w14:paraId="0A299045" w14:textId="77777777" w:rsidR="00A11134" w:rsidRDefault="00A11134">
      <w:pPr>
        <w:spacing w:after="240"/>
      </w:pPr>
    </w:p>
    <w:p w14:paraId="77904D20" w14:textId="1EC5A122" w:rsidR="00A11134" w:rsidRDefault="00000000">
      <w:pPr>
        <w:spacing w:after="100" w:line="260" w:lineRule="auto"/>
        <w:jc w:val="center"/>
      </w:pPr>
      <w:r>
        <w:rPr>
          <w:rFonts w:ascii="Calibri" w:eastAsia="Calibri" w:hAnsi="Calibri" w:cs="Calibri"/>
          <w:b/>
          <w:bCs/>
          <w:color w:val="16324F"/>
          <w:sz w:val="30"/>
          <w:szCs w:val="30"/>
        </w:rPr>
        <w:t>Dans le sac du skipper</w:t>
      </w:r>
    </w:p>
    <w:p w14:paraId="727D38A7" w14:textId="77777777" w:rsidR="00A11134" w:rsidRDefault="00000000">
      <w:pPr>
        <w:spacing w:after="100" w:line="260" w:lineRule="auto"/>
      </w:pPr>
      <w:r>
        <w:rPr>
          <w:rFonts w:ascii="Calibri" w:eastAsia="Calibri" w:hAnsi="Calibri" w:cs="Calibri"/>
          <w:color w:val="1A1A1A"/>
          <w:sz w:val="21"/>
          <w:szCs w:val="21"/>
        </w:rPr>
        <w:t>Le Vendée Globe est une course autour du monde, en bateau à voile, en solitaire, sans escale et sans aide. Le bateau avance uniquement grâce à la force du vent. Le départ est donné aux Sables-d'Olonne au mois de novembre.</w:t>
      </w:r>
    </w:p>
    <w:p w14:paraId="48F363F7" w14:textId="77777777" w:rsidR="00A11134" w:rsidRDefault="00000000">
      <w:pPr>
        <w:spacing w:after="100" w:line="260" w:lineRule="auto"/>
      </w:pPr>
      <w:r>
        <w:rPr>
          <w:rFonts w:ascii="Calibri" w:eastAsia="Calibri" w:hAnsi="Calibri" w:cs="Calibri"/>
          <w:color w:val="1A1A1A"/>
          <w:sz w:val="21"/>
          <w:szCs w:val="21"/>
        </w:rPr>
        <w:t>Violette Dorange, la skipper du bateau Initiatives-Cœur, met environ deux mois et demi pour boucler ce tour du monde. Elle descend l'océan Atlantique, passe l'équateur, traverse les mers du Sud tout près de l'Antarctique, puis remonte vers la France.</w:t>
      </w:r>
    </w:p>
    <w:p w14:paraId="3C4ED9F7" w14:textId="77777777" w:rsidR="00A11134" w:rsidRDefault="00000000">
      <w:pPr>
        <w:spacing w:after="180" w:line="260" w:lineRule="auto"/>
      </w:pPr>
      <w:r>
        <w:rPr>
          <w:rFonts w:ascii="Calibri" w:eastAsia="Calibri" w:hAnsi="Calibri" w:cs="Calibri"/>
          <w:color w:val="1A1A1A"/>
          <w:sz w:val="21"/>
          <w:szCs w:val="21"/>
        </w:rPr>
        <w:t>À bord, la place est comptée et chaque kilo embarqué ralentit le bateau : elle ne peut pas tout emporter. Elle doit choisir.</w:t>
      </w:r>
    </w:p>
    <w:p w14:paraId="380CAD66" w14:textId="77777777" w:rsidR="00A11134" w:rsidRDefault="00000000">
      <w:pPr>
        <w:spacing w:after="180" w:line="260" w:lineRule="auto"/>
      </w:pPr>
      <w:r>
        <w:rPr>
          <w:rFonts w:ascii="Calibri" w:eastAsia="Calibri" w:hAnsi="Calibri" w:cs="Calibri"/>
          <w:b/>
          <w:bCs/>
          <w:color w:val="C0392B"/>
          <w:sz w:val="23"/>
          <w:szCs w:val="23"/>
        </w:rPr>
        <w:t>Quels vêtements (chaud, froid, pluie, soleil…) Violette doit-elle mettre dans son sac pour faire le tour du monde ?</w:t>
      </w:r>
    </w:p>
    <w:p w14:paraId="596505A2" w14:textId="77777777" w:rsidR="00A11134" w:rsidRDefault="00000000">
      <w:pPr>
        <w:spacing w:after="260" w:line="260" w:lineRule="auto"/>
        <w:rPr>
          <w:rFonts w:ascii="Calibri" w:eastAsia="Calibri" w:hAnsi="Calibri" w:cs="Calibri"/>
          <w:color w:val="1A1A1A"/>
          <w:sz w:val="21"/>
          <w:szCs w:val="21"/>
        </w:rPr>
      </w:pPr>
      <w:r>
        <w:rPr>
          <w:rFonts w:ascii="Calibri" w:eastAsia="Calibri" w:hAnsi="Calibri" w:cs="Calibri"/>
          <w:color w:val="1A1A1A"/>
          <w:sz w:val="21"/>
          <w:szCs w:val="21"/>
        </w:rPr>
        <w:t>En utilisant la carte du parcours, les documents ci-après et tes connaissances, tu rédigeras ta réponse sous la forme d'un raisonnement construit, de quelques lignes pour chaque zone climatique traversée.</w:t>
      </w:r>
    </w:p>
    <w:tbl>
      <w:tblPr>
        <w:tblW w:w="97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32"/>
        <w:gridCol w:w="2194"/>
      </w:tblGrid>
      <w:tr w:rsidR="0026455D" w14:paraId="5047E29A" w14:textId="77777777" w:rsidTr="0026455D">
        <w:tblPrEx>
          <w:tblCellMar>
            <w:top w:w="0" w:type="dxa"/>
            <w:bottom w:w="0" w:type="dxa"/>
          </w:tblCellMar>
        </w:tblPrEx>
        <w:trPr>
          <w:trHeight w:val="325"/>
          <w:tblHeader/>
        </w:trPr>
        <w:tc>
          <w:tcPr>
            <w:tcW w:w="7532" w:type="dxa"/>
            <w:shd w:val="clear" w:color="auto" w:fill="E8EDF3"/>
            <w:tcMar>
              <w:top w:w="90" w:type="dxa"/>
              <w:left w:w="130" w:type="dxa"/>
              <w:bottom w:w="90" w:type="dxa"/>
              <w:right w:w="130" w:type="dxa"/>
            </w:tcMar>
            <w:vAlign w:val="center"/>
          </w:tcPr>
          <w:p w14:paraId="07FBEA4A" w14:textId="77777777" w:rsidR="0026455D" w:rsidRDefault="0026455D" w:rsidP="00354DB3">
            <w:pPr>
              <w:spacing w:after="100" w:line="260" w:lineRule="auto"/>
            </w:pPr>
            <w:r>
              <w:rPr>
                <w:rFonts w:ascii="Calibri" w:eastAsia="Calibri" w:hAnsi="Calibri" w:cs="Calibri"/>
                <w:b/>
                <w:bCs/>
                <w:color w:val="1A1A1A"/>
                <w:sz w:val="21"/>
                <w:szCs w:val="21"/>
              </w:rPr>
              <w:t>Critères de réussite</w:t>
            </w:r>
          </w:p>
        </w:tc>
        <w:tc>
          <w:tcPr>
            <w:tcW w:w="2194" w:type="dxa"/>
            <w:shd w:val="clear" w:color="auto" w:fill="E8EDF3"/>
            <w:tcMar>
              <w:top w:w="90" w:type="dxa"/>
              <w:left w:w="130" w:type="dxa"/>
              <w:bottom w:w="90" w:type="dxa"/>
              <w:right w:w="130" w:type="dxa"/>
            </w:tcMar>
            <w:vAlign w:val="center"/>
          </w:tcPr>
          <w:p w14:paraId="6657C5B0" w14:textId="77777777" w:rsidR="0026455D" w:rsidRDefault="0026455D" w:rsidP="00354DB3">
            <w:pPr>
              <w:spacing w:after="100" w:line="260" w:lineRule="auto"/>
            </w:pPr>
            <w:r>
              <w:rPr>
                <w:rFonts w:ascii="Calibri" w:eastAsia="Calibri" w:hAnsi="Calibri" w:cs="Calibri"/>
                <w:b/>
                <w:bCs/>
                <w:color w:val="1A1A1A"/>
                <w:sz w:val="21"/>
                <w:szCs w:val="21"/>
              </w:rPr>
              <w:t>Barème</w:t>
            </w:r>
          </w:p>
        </w:tc>
      </w:tr>
      <w:tr w:rsidR="0026455D" w14:paraId="2DB55360" w14:textId="77777777" w:rsidTr="0026455D">
        <w:tblPrEx>
          <w:tblCellMar>
            <w:top w:w="0" w:type="dxa"/>
            <w:bottom w:w="0" w:type="dxa"/>
          </w:tblCellMar>
        </w:tblPrEx>
        <w:trPr>
          <w:trHeight w:val="487"/>
        </w:trPr>
        <w:tc>
          <w:tcPr>
            <w:tcW w:w="7532" w:type="dxa"/>
            <w:tcMar>
              <w:top w:w="90" w:type="dxa"/>
              <w:left w:w="130" w:type="dxa"/>
              <w:bottom w:w="90" w:type="dxa"/>
              <w:right w:w="130" w:type="dxa"/>
            </w:tcMar>
          </w:tcPr>
          <w:p w14:paraId="70CD1CD6" w14:textId="77777777" w:rsidR="0026455D" w:rsidRDefault="0026455D" w:rsidP="00354DB3">
            <w:pPr>
              <w:spacing w:after="20" w:line="260" w:lineRule="auto"/>
            </w:pPr>
            <w:r>
              <w:rPr>
                <w:rFonts w:ascii="Calibri" w:eastAsia="Calibri" w:hAnsi="Calibri" w:cs="Calibri"/>
                <w:color w:val="1A1A1A"/>
              </w:rPr>
              <w:t>S'informer à partir de la carte et des documents</w:t>
            </w:r>
          </w:p>
          <w:p w14:paraId="07D8375B" w14:textId="77777777" w:rsidR="0026455D" w:rsidRDefault="0026455D" w:rsidP="00354DB3">
            <w:pPr>
              <w:spacing w:after="20" w:line="260" w:lineRule="auto"/>
            </w:pPr>
            <w:r>
              <w:rPr>
                <w:rFonts w:ascii="Calibri" w:eastAsia="Calibri" w:hAnsi="Calibri" w:cs="Calibri"/>
                <w:color w:val="1A1A1A"/>
              </w:rPr>
              <w:t>(</w:t>
            </w:r>
            <w:proofErr w:type="gramStart"/>
            <w:r>
              <w:rPr>
                <w:rFonts w:ascii="Calibri" w:eastAsia="Calibri" w:hAnsi="Calibri" w:cs="Calibri"/>
                <w:color w:val="1A1A1A"/>
              </w:rPr>
              <w:t>je</w:t>
            </w:r>
            <w:proofErr w:type="gramEnd"/>
            <w:r>
              <w:rPr>
                <w:rFonts w:ascii="Calibri" w:eastAsia="Calibri" w:hAnsi="Calibri" w:cs="Calibri"/>
                <w:color w:val="1A1A1A"/>
              </w:rPr>
              <w:t xml:space="preserve"> relève les températures et les zones traversées)</w:t>
            </w:r>
          </w:p>
        </w:tc>
        <w:tc>
          <w:tcPr>
            <w:tcW w:w="2194" w:type="dxa"/>
            <w:tcMar>
              <w:top w:w="90" w:type="dxa"/>
              <w:left w:w="130" w:type="dxa"/>
              <w:bottom w:w="90" w:type="dxa"/>
              <w:right w:w="130" w:type="dxa"/>
            </w:tcMar>
            <w:vAlign w:val="center"/>
          </w:tcPr>
          <w:p w14:paraId="0CD04A0C" w14:textId="77777777" w:rsidR="0026455D" w:rsidRDefault="0026455D" w:rsidP="00354DB3">
            <w:pPr>
              <w:spacing w:after="100" w:line="260" w:lineRule="auto"/>
            </w:pPr>
            <w:r>
              <w:rPr>
                <w:rFonts w:ascii="Calibri" w:eastAsia="Calibri" w:hAnsi="Calibri" w:cs="Calibri"/>
                <w:color w:val="1A1A1A"/>
              </w:rPr>
              <w:t>6 points</w:t>
            </w:r>
          </w:p>
        </w:tc>
      </w:tr>
      <w:tr w:rsidR="0026455D" w14:paraId="2243EA32" w14:textId="77777777" w:rsidTr="0026455D">
        <w:tblPrEx>
          <w:tblCellMar>
            <w:top w:w="0" w:type="dxa"/>
            <w:bottom w:w="0" w:type="dxa"/>
          </w:tblCellMar>
        </w:tblPrEx>
        <w:trPr>
          <w:trHeight w:val="498"/>
        </w:trPr>
        <w:tc>
          <w:tcPr>
            <w:tcW w:w="7532" w:type="dxa"/>
            <w:tcMar>
              <w:top w:w="90" w:type="dxa"/>
              <w:left w:w="130" w:type="dxa"/>
              <w:bottom w:w="90" w:type="dxa"/>
              <w:right w:w="130" w:type="dxa"/>
            </w:tcMar>
          </w:tcPr>
          <w:p w14:paraId="204C5960" w14:textId="77777777" w:rsidR="0026455D" w:rsidRDefault="0026455D" w:rsidP="00354DB3">
            <w:pPr>
              <w:spacing w:after="20" w:line="260" w:lineRule="auto"/>
            </w:pPr>
            <w:r>
              <w:rPr>
                <w:rFonts w:ascii="Calibri" w:eastAsia="Calibri" w:hAnsi="Calibri" w:cs="Calibri"/>
                <w:color w:val="1A1A1A"/>
              </w:rPr>
              <w:t>Apporter des connaissances</w:t>
            </w:r>
          </w:p>
          <w:p w14:paraId="2C0D8700" w14:textId="77777777" w:rsidR="0026455D" w:rsidRDefault="0026455D" w:rsidP="00354DB3">
            <w:pPr>
              <w:spacing w:after="20" w:line="260" w:lineRule="auto"/>
            </w:pPr>
            <w:r>
              <w:rPr>
                <w:rFonts w:ascii="Calibri" w:eastAsia="Calibri" w:hAnsi="Calibri" w:cs="Calibri"/>
                <w:color w:val="1A1A1A"/>
              </w:rPr>
              <w:t>(</w:t>
            </w:r>
            <w:proofErr w:type="gramStart"/>
            <w:r>
              <w:rPr>
                <w:rFonts w:ascii="Calibri" w:eastAsia="Calibri" w:hAnsi="Calibri" w:cs="Calibri"/>
                <w:color w:val="1A1A1A"/>
              </w:rPr>
              <w:t>ce</w:t>
            </w:r>
            <w:proofErr w:type="gramEnd"/>
            <w:r>
              <w:rPr>
                <w:rFonts w:ascii="Calibri" w:eastAsia="Calibri" w:hAnsi="Calibri" w:cs="Calibri"/>
                <w:color w:val="1A1A1A"/>
              </w:rPr>
              <w:t xml:space="preserve"> que je sais déjà sur le froid, le chaud, la pluie, le vent)</w:t>
            </w:r>
          </w:p>
        </w:tc>
        <w:tc>
          <w:tcPr>
            <w:tcW w:w="2194" w:type="dxa"/>
            <w:tcMar>
              <w:top w:w="90" w:type="dxa"/>
              <w:left w:w="130" w:type="dxa"/>
              <w:bottom w:w="90" w:type="dxa"/>
              <w:right w:w="130" w:type="dxa"/>
            </w:tcMar>
            <w:vAlign w:val="center"/>
          </w:tcPr>
          <w:p w14:paraId="1E00DDA6" w14:textId="77777777" w:rsidR="0026455D" w:rsidRDefault="0026455D" w:rsidP="00354DB3">
            <w:pPr>
              <w:spacing w:after="100" w:line="260" w:lineRule="auto"/>
            </w:pPr>
            <w:r>
              <w:rPr>
                <w:rFonts w:ascii="Calibri" w:eastAsia="Calibri" w:hAnsi="Calibri" w:cs="Calibri"/>
                <w:color w:val="1A1A1A"/>
              </w:rPr>
              <w:t>3 points</w:t>
            </w:r>
          </w:p>
        </w:tc>
      </w:tr>
      <w:tr w:rsidR="0026455D" w14:paraId="47069D07" w14:textId="77777777" w:rsidTr="0026455D">
        <w:tblPrEx>
          <w:tblCellMar>
            <w:top w:w="0" w:type="dxa"/>
            <w:bottom w:w="0" w:type="dxa"/>
          </w:tblCellMar>
        </w:tblPrEx>
        <w:trPr>
          <w:trHeight w:val="722"/>
        </w:trPr>
        <w:tc>
          <w:tcPr>
            <w:tcW w:w="7532" w:type="dxa"/>
            <w:tcMar>
              <w:top w:w="90" w:type="dxa"/>
              <w:left w:w="130" w:type="dxa"/>
              <w:bottom w:w="90" w:type="dxa"/>
              <w:right w:w="130" w:type="dxa"/>
            </w:tcMar>
          </w:tcPr>
          <w:p w14:paraId="227C3F2E" w14:textId="77777777" w:rsidR="0026455D" w:rsidRDefault="0026455D" w:rsidP="00354DB3">
            <w:pPr>
              <w:spacing w:after="20" w:line="260" w:lineRule="auto"/>
            </w:pPr>
            <w:r>
              <w:rPr>
                <w:rFonts w:ascii="Calibri" w:eastAsia="Calibri" w:hAnsi="Calibri" w:cs="Calibri"/>
                <w:color w:val="1A1A1A"/>
              </w:rPr>
              <w:t>Conclure : je rédige une conclusion qui découle de mes observations et de mes connaissances.</w:t>
            </w:r>
          </w:p>
          <w:p w14:paraId="13909856" w14:textId="77777777" w:rsidR="0026455D" w:rsidRDefault="0026455D" w:rsidP="00354DB3">
            <w:pPr>
              <w:spacing w:after="20" w:line="260" w:lineRule="auto"/>
            </w:pPr>
            <w:r>
              <w:rPr>
                <w:rFonts w:ascii="Calibri" w:eastAsia="Calibri" w:hAnsi="Calibri" w:cs="Calibri"/>
                <w:color w:val="1A1A1A"/>
              </w:rPr>
              <w:t>Je n'utilise pas de « car » ni de « parce que ».</w:t>
            </w:r>
          </w:p>
        </w:tc>
        <w:tc>
          <w:tcPr>
            <w:tcW w:w="2194" w:type="dxa"/>
            <w:tcMar>
              <w:top w:w="90" w:type="dxa"/>
              <w:left w:w="130" w:type="dxa"/>
              <w:bottom w:w="90" w:type="dxa"/>
              <w:right w:w="130" w:type="dxa"/>
            </w:tcMar>
            <w:vAlign w:val="center"/>
          </w:tcPr>
          <w:p w14:paraId="2D30DFCE" w14:textId="77777777" w:rsidR="0026455D" w:rsidRDefault="0026455D" w:rsidP="00354DB3">
            <w:pPr>
              <w:spacing w:after="100" w:line="260" w:lineRule="auto"/>
            </w:pPr>
            <w:r>
              <w:rPr>
                <w:rFonts w:ascii="Calibri" w:eastAsia="Calibri" w:hAnsi="Calibri" w:cs="Calibri"/>
                <w:color w:val="1A1A1A"/>
              </w:rPr>
              <w:t>3 points</w:t>
            </w:r>
          </w:p>
        </w:tc>
      </w:tr>
      <w:tr w:rsidR="0026455D" w14:paraId="0298EB0D" w14:textId="77777777" w:rsidTr="0026455D">
        <w:tblPrEx>
          <w:tblCellMar>
            <w:top w:w="0" w:type="dxa"/>
            <w:bottom w:w="0" w:type="dxa"/>
          </w:tblCellMar>
        </w:tblPrEx>
        <w:trPr>
          <w:trHeight w:val="467"/>
        </w:trPr>
        <w:tc>
          <w:tcPr>
            <w:tcW w:w="7532" w:type="dxa"/>
            <w:tcMar>
              <w:top w:w="90" w:type="dxa"/>
              <w:left w:w="130" w:type="dxa"/>
              <w:bottom w:w="90" w:type="dxa"/>
              <w:right w:w="130" w:type="dxa"/>
            </w:tcMar>
          </w:tcPr>
          <w:p w14:paraId="63C30269" w14:textId="77777777" w:rsidR="0026455D" w:rsidRDefault="0026455D" w:rsidP="00354DB3">
            <w:pPr>
              <w:spacing w:after="20" w:line="260" w:lineRule="auto"/>
            </w:pPr>
            <w:r>
              <w:rPr>
                <w:rFonts w:ascii="Calibri" w:eastAsia="Calibri" w:hAnsi="Calibri" w:cs="Calibri"/>
                <w:color w:val="1A1A1A"/>
              </w:rPr>
              <w:t>Rédiger mon raisonnement en faisant apparaître clairement mes observations, mes documents, mes connaissances et ma conclusion.</w:t>
            </w:r>
          </w:p>
        </w:tc>
        <w:tc>
          <w:tcPr>
            <w:tcW w:w="2194" w:type="dxa"/>
            <w:tcMar>
              <w:top w:w="90" w:type="dxa"/>
              <w:left w:w="130" w:type="dxa"/>
              <w:bottom w:w="90" w:type="dxa"/>
              <w:right w:w="130" w:type="dxa"/>
            </w:tcMar>
            <w:vAlign w:val="center"/>
          </w:tcPr>
          <w:p w14:paraId="4B40736D" w14:textId="77777777" w:rsidR="0026455D" w:rsidRDefault="0026455D" w:rsidP="00354DB3">
            <w:pPr>
              <w:spacing w:after="100" w:line="260" w:lineRule="auto"/>
            </w:pPr>
            <w:r>
              <w:rPr>
                <w:rFonts w:ascii="Calibri" w:eastAsia="Calibri" w:hAnsi="Calibri" w:cs="Calibri"/>
                <w:color w:val="1A1A1A"/>
              </w:rPr>
              <w:t>8 points</w:t>
            </w:r>
          </w:p>
        </w:tc>
      </w:tr>
      <w:tr w:rsidR="0026455D" w14:paraId="4CB203F8" w14:textId="77777777" w:rsidTr="0026455D">
        <w:tblPrEx>
          <w:tblCellMar>
            <w:top w:w="0" w:type="dxa"/>
            <w:bottom w:w="0" w:type="dxa"/>
          </w:tblCellMar>
        </w:tblPrEx>
        <w:trPr>
          <w:trHeight w:val="21"/>
        </w:trPr>
        <w:tc>
          <w:tcPr>
            <w:tcW w:w="7532" w:type="dxa"/>
            <w:tcMar>
              <w:top w:w="90" w:type="dxa"/>
              <w:left w:w="130" w:type="dxa"/>
              <w:bottom w:w="90" w:type="dxa"/>
              <w:right w:w="130" w:type="dxa"/>
            </w:tcMar>
          </w:tcPr>
          <w:p w14:paraId="3F7E0C04" w14:textId="77777777" w:rsidR="0026455D" w:rsidRDefault="0026455D" w:rsidP="00354DB3">
            <w:pPr>
              <w:spacing w:after="20" w:line="260" w:lineRule="auto"/>
              <w:rPr>
                <w:rFonts w:ascii="Calibri" w:eastAsia="Calibri" w:hAnsi="Calibri" w:cs="Calibri"/>
                <w:color w:val="1A1A1A"/>
              </w:rPr>
            </w:pPr>
          </w:p>
        </w:tc>
        <w:tc>
          <w:tcPr>
            <w:tcW w:w="2194" w:type="dxa"/>
            <w:tcMar>
              <w:top w:w="90" w:type="dxa"/>
              <w:left w:w="130" w:type="dxa"/>
              <w:bottom w:w="90" w:type="dxa"/>
              <w:right w:w="130" w:type="dxa"/>
            </w:tcMar>
            <w:vAlign w:val="center"/>
          </w:tcPr>
          <w:p w14:paraId="619FDB6E" w14:textId="77777777" w:rsidR="0026455D" w:rsidRDefault="0026455D" w:rsidP="00354DB3">
            <w:pPr>
              <w:spacing w:after="100" w:line="260" w:lineRule="auto"/>
              <w:rPr>
                <w:rFonts w:ascii="Calibri" w:eastAsia="Calibri" w:hAnsi="Calibri" w:cs="Calibri"/>
                <w:color w:val="1A1A1A"/>
              </w:rPr>
            </w:pPr>
          </w:p>
        </w:tc>
      </w:tr>
    </w:tbl>
    <w:p w14:paraId="4B75F9C5" w14:textId="653282C7" w:rsidR="0026455D" w:rsidRPr="0026455D" w:rsidRDefault="0026455D" w:rsidP="0026455D">
      <w:pPr>
        <w:spacing w:after="60" w:line="260" w:lineRule="auto"/>
      </w:pPr>
      <w:r>
        <w:rPr>
          <w:rFonts w:ascii="Calibri" w:eastAsia="Calibri" w:hAnsi="Calibri" w:cs="Calibri"/>
          <w:b/>
          <w:bCs/>
          <w:color w:val="B4531A"/>
          <w:sz w:val="24"/>
          <w:szCs w:val="24"/>
        </w:rPr>
        <w:t>Coups de pouce</w:t>
      </w:r>
      <w:r>
        <w:rPr>
          <w:rFonts w:ascii="Calibri" w:eastAsia="Calibri" w:hAnsi="Calibri" w:cs="Calibri"/>
          <w:b/>
          <w:bCs/>
          <w:color w:val="B4531A"/>
          <w:sz w:val="24"/>
          <w:szCs w:val="24"/>
        </w:rPr>
        <w:t xml:space="preserve"> </w:t>
      </w:r>
      <w:r>
        <w:rPr>
          <w:rFonts w:ascii="Calibri" w:eastAsia="Calibri" w:hAnsi="Calibri" w:cs="Calibri"/>
          <w:i/>
          <w:iCs/>
          <w:color w:val="555555"/>
          <w:sz w:val="19"/>
          <w:szCs w:val="19"/>
        </w:rPr>
        <w:t>À utiliser si tu es bloqué(e)</w:t>
      </w:r>
    </w:p>
    <w:tbl>
      <w:tblPr>
        <w:tblW w:w="101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17"/>
        <w:gridCol w:w="6902"/>
      </w:tblGrid>
      <w:tr w:rsidR="0026455D" w14:paraId="7CCC588B" w14:textId="77777777" w:rsidTr="0026455D">
        <w:tblPrEx>
          <w:tblCellMar>
            <w:top w:w="0" w:type="dxa"/>
            <w:bottom w:w="0" w:type="dxa"/>
          </w:tblCellMar>
        </w:tblPrEx>
        <w:trPr>
          <w:trHeight w:val="332"/>
        </w:trPr>
        <w:tc>
          <w:tcPr>
            <w:tcW w:w="3217" w:type="dxa"/>
            <w:shd w:val="clear" w:color="auto" w:fill="FDF3EA"/>
            <w:tcMar>
              <w:top w:w="90" w:type="dxa"/>
              <w:left w:w="130" w:type="dxa"/>
              <w:bottom w:w="90" w:type="dxa"/>
              <w:right w:w="130" w:type="dxa"/>
            </w:tcMar>
          </w:tcPr>
          <w:p w14:paraId="0F675F11" w14:textId="77777777" w:rsidR="0026455D" w:rsidRDefault="0026455D" w:rsidP="00354DB3">
            <w:pPr>
              <w:spacing w:after="100" w:line="260" w:lineRule="auto"/>
            </w:pPr>
            <w:r>
              <w:rPr>
                <w:rFonts w:ascii="Calibri" w:eastAsia="Calibri" w:hAnsi="Calibri" w:cs="Calibri"/>
                <w:b/>
                <w:bCs/>
                <w:color w:val="B4531A"/>
              </w:rPr>
              <w:t>Coup de pouce n° 1 — Je m'informe</w:t>
            </w:r>
          </w:p>
        </w:tc>
        <w:tc>
          <w:tcPr>
            <w:tcW w:w="6902" w:type="dxa"/>
            <w:tcMar>
              <w:top w:w="90" w:type="dxa"/>
              <w:left w:w="130" w:type="dxa"/>
              <w:bottom w:w="90" w:type="dxa"/>
              <w:right w:w="130" w:type="dxa"/>
            </w:tcMar>
          </w:tcPr>
          <w:p w14:paraId="0BB6BF0F" w14:textId="77777777" w:rsidR="0026455D" w:rsidRDefault="0026455D" w:rsidP="00354DB3">
            <w:pPr>
              <w:spacing w:after="100" w:line="260" w:lineRule="auto"/>
            </w:pPr>
            <w:r>
              <w:rPr>
                <w:rFonts w:ascii="Calibri" w:eastAsia="Calibri" w:hAnsi="Calibri" w:cs="Calibri"/>
                <w:color w:val="1A1A1A"/>
              </w:rPr>
              <w:t>Repère sur la carte (doc 1) les trois zones climatiques traversées. Dans laquelle fait-il le plus froid ? le plus chaud ?</w:t>
            </w:r>
          </w:p>
        </w:tc>
      </w:tr>
      <w:tr w:rsidR="0026455D" w14:paraId="4B14E832" w14:textId="77777777" w:rsidTr="0026455D">
        <w:tblPrEx>
          <w:tblCellMar>
            <w:top w:w="0" w:type="dxa"/>
            <w:bottom w:w="0" w:type="dxa"/>
          </w:tblCellMar>
        </w:tblPrEx>
        <w:trPr>
          <w:trHeight w:val="326"/>
        </w:trPr>
        <w:tc>
          <w:tcPr>
            <w:tcW w:w="3217" w:type="dxa"/>
            <w:shd w:val="clear" w:color="auto" w:fill="FDF3EA"/>
            <w:tcMar>
              <w:top w:w="90" w:type="dxa"/>
              <w:left w:w="130" w:type="dxa"/>
              <w:bottom w:w="90" w:type="dxa"/>
              <w:right w:w="130" w:type="dxa"/>
            </w:tcMar>
          </w:tcPr>
          <w:p w14:paraId="466DD23E" w14:textId="77777777" w:rsidR="0026455D" w:rsidRDefault="0026455D" w:rsidP="00354DB3">
            <w:pPr>
              <w:spacing w:after="100" w:line="260" w:lineRule="auto"/>
            </w:pPr>
            <w:r>
              <w:rPr>
                <w:rFonts w:ascii="Calibri" w:eastAsia="Calibri" w:hAnsi="Calibri" w:cs="Calibri"/>
                <w:b/>
                <w:bCs/>
                <w:color w:val="B4531A"/>
              </w:rPr>
              <w:t>Coup de pouce n° 2 — Je réfléchis zone par zone</w:t>
            </w:r>
          </w:p>
        </w:tc>
        <w:tc>
          <w:tcPr>
            <w:tcW w:w="6902" w:type="dxa"/>
            <w:tcMar>
              <w:top w:w="90" w:type="dxa"/>
              <w:left w:w="130" w:type="dxa"/>
              <w:bottom w:w="90" w:type="dxa"/>
              <w:right w:w="130" w:type="dxa"/>
            </w:tcMar>
          </w:tcPr>
          <w:p w14:paraId="7E277733" w14:textId="77777777" w:rsidR="0026455D" w:rsidRDefault="0026455D" w:rsidP="00354DB3">
            <w:pPr>
              <w:spacing w:after="100" w:line="260" w:lineRule="auto"/>
            </w:pPr>
            <w:r>
              <w:rPr>
                <w:rFonts w:ascii="Calibri" w:eastAsia="Calibri" w:hAnsi="Calibri" w:cs="Calibri"/>
                <w:color w:val="1A1A1A"/>
              </w:rPr>
              <w:t xml:space="preserve">Pour chaque zone, </w:t>
            </w:r>
            <w:proofErr w:type="spellStart"/>
            <w:r>
              <w:rPr>
                <w:rFonts w:ascii="Calibri" w:eastAsia="Calibri" w:hAnsi="Calibri" w:cs="Calibri"/>
                <w:color w:val="1A1A1A"/>
              </w:rPr>
              <w:t>pose-toi</w:t>
            </w:r>
            <w:proofErr w:type="spellEnd"/>
            <w:r>
              <w:rPr>
                <w:rFonts w:ascii="Calibri" w:eastAsia="Calibri" w:hAnsi="Calibri" w:cs="Calibri"/>
                <w:color w:val="1A1A1A"/>
              </w:rPr>
              <w:t xml:space="preserve"> ces trois questions : quelle température ? quel temps (pluie, vagues, vent, soleil) ? donc quels vêtements ?</w:t>
            </w:r>
          </w:p>
        </w:tc>
      </w:tr>
      <w:tr w:rsidR="0026455D" w14:paraId="3C30192A" w14:textId="77777777" w:rsidTr="0026455D">
        <w:tblPrEx>
          <w:tblCellMar>
            <w:top w:w="0" w:type="dxa"/>
            <w:bottom w:w="0" w:type="dxa"/>
          </w:tblCellMar>
        </w:tblPrEx>
        <w:trPr>
          <w:trHeight w:val="469"/>
        </w:trPr>
        <w:tc>
          <w:tcPr>
            <w:tcW w:w="3217" w:type="dxa"/>
            <w:shd w:val="clear" w:color="auto" w:fill="FDF3EA"/>
            <w:tcMar>
              <w:top w:w="90" w:type="dxa"/>
              <w:left w:w="130" w:type="dxa"/>
              <w:bottom w:w="90" w:type="dxa"/>
              <w:right w:w="130" w:type="dxa"/>
            </w:tcMar>
          </w:tcPr>
          <w:p w14:paraId="7C1CABFD" w14:textId="77777777" w:rsidR="0026455D" w:rsidRDefault="0026455D" w:rsidP="00354DB3">
            <w:pPr>
              <w:spacing w:after="100" w:line="260" w:lineRule="auto"/>
            </w:pPr>
            <w:r>
              <w:rPr>
                <w:rFonts w:ascii="Calibri" w:eastAsia="Calibri" w:hAnsi="Calibri" w:cs="Calibri"/>
                <w:b/>
                <w:bCs/>
                <w:color w:val="B4531A"/>
              </w:rPr>
              <w:t>Coup de pouce n° 3 — Je rédige</w:t>
            </w:r>
          </w:p>
        </w:tc>
        <w:tc>
          <w:tcPr>
            <w:tcW w:w="6902" w:type="dxa"/>
            <w:tcMar>
              <w:top w:w="90" w:type="dxa"/>
              <w:left w:w="130" w:type="dxa"/>
              <w:bottom w:w="90" w:type="dxa"/>
              <w:right w:w="130" w:type="dxa"/>
            </w:tcMar>
          </w:tcPr>
          <w:p w14:paraId="72FF0357" w14:textId="77777777" w:rsidR="0026455D" w:rsidRDefault="0026455D" w:rsidP="00354DB3">
            <w:pPr>
              <w:spacing w:after="100" w:line="260" w:lineRule="auto"/>
            </w:pPr>
            <w:r>
              <w:rPr>
                <w:rFonts w:ascii="Calibri" w:eastAsia="Calibri" w:hAnsi="Calibri" w:cs="Calibri"/>
                <w:color w:val="1A1A1A"/>
              </w:rPr>
              <w:t>Utilise ces débuts de phrases : « Sur la carte, je vois que… » — « Le document 2 m'apprend que… » — « Je sais que… » — « Donc, dans cette zone, Violette doit emporter… »</w:t>
            </w:r>
          </w:p>
        </w:tc>
      </w:tr>
      <w:tr w:rsidR="0026455D" w14:paraId="793B0CD9" w14:textId="77777777" w:rsidTr="0026455D">
        <w:tblPrEx>
          <w:tblCellMar>
            <w:top w:w="0" w:type="dxa"/>
            <w:bottom w:w="0" w:type="dxa"/>
          </w:tblCellMar>
        </w:tblPrEx>
        <w:trPr>
          <w:trHeight w:val="610"/>
        </w:trPr>
        <w:tc>
          <w:tcPr>
            <w:tcW w:w="3217" w:type="dxa"/>
            <w:shd w:val="clear" w:color="auto" w:fill="FDF3EA"/>
            <w:tcMar>
              <w:top w:w="90" w:type="dxa"/>
              <w:left w:w="130" w:type="dxa"/>
              <w:bottom w:w="90" w:type="dxa"/>
              <w:right w:w="130" w:type="dxa"/>
            </w:tcMar>
          </w:tcPr>
          <w:p w14:paraId="1C424424" w14:textId="77777777" w:rsidR="0026455D" w:rsidRDefault="0026455D" w:rsidP="00354DB3">
            <w:pPr>
              <w:spacing w:after="100" w:line="260" w:lineRule="auto"/>
            </w:pPr>
            <w:r>
              <w:rPr>
                <w:rFonts w:ascii="Calibri" w:eastAsia="Calibri" w:hAnsi="Calibri" w:cs="Calibri"/>
                <w:b/>
                <w:bCs/>
                <w:color w:val="B4531A"/>
              </w:rPr>
              <w:t>Coup de pouce n° 4 — Les mots pour le dire</w:t>
            </w:r>
          </w:p>
        </w:tc>
        <w:tc>
          <w:tcPr>
            <w:tcW w:w="6902" w:type="dxa"/>
            <w:tcMar>
              <w:top w:w="90" w:type="dxa"/>
              <w:left w:w="130" w:type="dxa"/>
              <w:bottom w:w="90" w:type="dxa"/>
              <w:right w:w="130" w:type="dxa"/>
            </w:tcMar>
          </w:tcPr>
          <w:p w14:paraId="353CD16D" w14:textId="77777777" w:rsidR="0026455D" w:rsidRDefault="0026455D" w:rsidP="00354DB3">
            <w:pPr>
              <w:spacing w:after="100" w:line="260" w:lineRule="auto"/>
            </w:pPr>
            <w:proofErr w:type="gramStart"/>
            <w:r>
              <w:rPr>
                <w:rFonts w:ascii="Calibri" w:eastAsia="Calibri" w:hAnsi="Calibri" w:cs="Calibri"/>
                <w:color w:val="1A1A1A"/>
              </w:rPr>
              <w:t>couche</w:t>
            </w:r>
            <w:proofErr w:type="gramEnd"/>
            <w:r>
              <w:rPr>
                <w:rFonts w:ascii="Calibri" w:eastAsia="Calibri" w:hAnsi="Calibri" w:cs="Calibri"/>
                <w:color w:val="1A1A1A"/>
              </w:rPr>
              <w:t xml:space="preserve"> · sous-vêtement technique · polaire · ciré · salopette · veste · bottes · gants · bonnet · casquette · lunettes de soleil · crème solaire · vêtements légers · harnais · longe · combinaison de survie · imperméable · respirant · humidité</w:t>
            </w:r>
          </w:p>
        </w:tc>
      </w:tr>
    </w:tbl>
    <w:p w14:paraId="2D7D013A" w14:textId="77777777" w:rsidR="0026455D" w:rsidRDefault="0026455D">
      <w:pPr>
        <w:spacing w:after="260" w:line="260" w:lineRule="auto"/>
      </w:pPr>
    </w:p>
    <w:p w14:paraId="157FCF79" w14:textId="77777777" w:rsidR="00A11134" w:rsidRDefault="00000000">
      <w:r>
        <w:br w:type="page"/>
      </w:r>
    </w:p>
    <w:p w14:paraId="63471851" w14:textId="77777777" w:rsidR="00A11134" w:rsidRDefault="00000000">
      <w:pPr>
        <w:spacing w:after="200" w:line="260" w:lineRule="auto"/>
        <w:jc w:val="center"/>
      </w:pPr>
      <w:r>
        <w:rPr>
          <w:rFonts w:ascii="Calibri" w:eastAsia="Calibri" w:hAnsi="Calibri" w:cs="Calibri"/>
          <w:b/>
          <w:bCs/>
          <w:color w:val="16324F"/>
          <w:sz w:val="26"/>
          <w:szCs w:val="26"/>
        </w:rPr>
        <w:lastRenderedPageBreak/>
        <w:t>Les documents à ta disposition</w:t>
      </w:r>
    </w:p>
    <w:p w14:paraId="397CC094" w14:textId="77777777" w:rsidR="00A11134" w:rsidRDefault="00000000">
      <w:pPr>
        <w:spacing w:before="60" w:after="120"/>
        <w:jc w:val="center"/>
      </w:pPr>
      <w:r>
        <w:rPr>
          <w:noProof/>
        </w:rPr>
        <w:drawing>
          <wp:inline distT="0" distB="0" distL="0" distR="0" wp14:anchorId="1364D5B7" wp14:editId="1E6785C1">
            <wp:extent cx="5905500" cy="264795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5905500" cy="2647950"/>
                    </a:xfrm>
                    <a:prstGeom prst="rect">
                      <a:avLst/>
                    </a:prstGeom>
                  </pic:spPr>
                </pic:pic>
              </a:graphicData>
            </a:graphic>
          </wp:inline>
        </w:drawing>
      </w:r>
    </w:p>
    <w:p w14:paraId="01F4CFDA" w14:textId="77777777" w:rsidR="00A11134" w:rsidRDefault="00000000">
      <w:pPr>
        <w:spacing w:before="60" w:after="120"/>
        <w:jc w:val="center"/>
      </w:pPr>
      <w:r>
        <w:rPr>
          <w:noProof/>
        </w:rPr>
        <w:drawing>
          <wp:inline distT="0" distB="0" distL="0" distR="0" wp14:anchorId="04830067" wp14:editId="30B3273E">
            <wp:extent cx="5905500" cy="1885950"/>
            <wp:effectExtent l="0" t="0" r="0" b="0"/>
            <wp:docPr id="1825012964" name="Image 1825012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5905500" cy="1885950"/>
                    </a:xfrm>
                    <a:prstGeom prst="rect">
                      <a:avLst/>
                    </a:prstGeom>
                  </pic:spPr>
                </pic:pic>
              </a:graphicData>
            </a:graphic>
          </wp:inline>
        </w:drawing>
      </w:r>
    </w:p>
    <w:p w14:paraId="27D688C2" w14:textId="77777777" w:rsidR="00A11134" w:rsidRDefault="00A11134">
      <w:pPr>
        <w:spacing w:after="120"/>
      </w:pPr>
    </w:p>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50"/>
      </w:tblGrid>
      <w:tr w:rsidR="00A11134" w14:paraId="2C77E650" w14:textId="77777777">
        <w:tblPrEx>
          <w:tblCellMar>
            <w:top w:w="0" w:type="dxa"/>
            <w:bottom w:w="0" w:type="dxa"/>
          </w:tblCellMar>
        </w:tblPrEx>
        <w:tc>
          <w:tcPr>
            <w:tcW w:w="9750" w:type="dxa"/>
            <w:tcBorders>
              <w:top w:val="single" w:sz="4" w:space="0" w:color="1F6FB4"/>
              <w:left w:val="single" w:sz="18" w:space="0" w:color="1F6FB4"/>
              <w:bottom w:val="single" w:sz="4" w:space="0" w:color="1F6FB4"/>
              <w:right w:val="single" w:sz="4" w:space="0" w:color="1F6FB4"/>
            </w:tcBorders>
            <w:shd w:val="clear" w:color="auto" w:fill="F5F7FA"/>
            <w:tcMar>
              <w:top w:w="120" w:type="dxa"/>
              <w:left w:w="160" w:type="dxa"/>
              <w:bottom w:w="120" w:type="dxa"/>
              <w:right w:w="160" w:type="dxa"/>
            </w:tcMar>
          </w:tcPr>
          <w:p w14:paraId="54713C0B" w14:textId="77777777" w:rsidR="006B3351" w:rsidRDefault="006B3351">
            <w:pPr>
              <w:spacing w:after="60" w:line="260" w:lineRule="auto"/>
              <w:rPr>
                <w:rFonts w:ascii="Calibri" w:eastAsia="Calibri" w:hAnsi="Calibri" w:cs="Calibri"/>
                <w:b/>
                <w:bCs/>
                <w:color w:val="1F6FB4"/>
                <w:sz w:val="21"/>
                <w:szCs w:val="21"/>
              </w:rPr>
            </w:pPr>
            <w:r>
              <w:rPr>
                <w:rFonts w:ascii="Calibri" w:eastAsia="Calibri" w:hAnsi="Calibri" w:cs="Calibri"/>
                <w:b/>
                <w:bCs/>
                <w:noProof/>
                <w:color w:val="1F6FB4"/>
                <w:sz w:val="21"/>
                <w:szCs w:val="21"/>
              </w:rPr>
              <w:drawing>
                <wp:inline distT="0" distB="0" distL="0" distR="0" wp14:anchorId="1189D102" wp14:editId="4EED4203">
                  <wp:extent cx="4020548" cy="2153265"/>
                  <wp:effectExtent l="0" t="0" r="0" b="6350"/>
                  <wp:docPr id="1941253839"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253839" name="Image 1941253839"/>
                          <pic:cNvPicPr/>
                        </pic:nvPicPr>
                        <pic:blipFill>
                          <a:blip r:embed="rId7" cstate="print">
                            <a:extLst>
                              <a:ext uri="{28A0092B-C50C-407E-A947-70E740481C1C}">
                                <a14:useLocalDpi xmlns:a14="http://schemas.microsoft.com/office/drawing/2010/main" val="0"/>
                              </a:ext>
                            </a:extLst>
                          </a:blip>
                          <a:stretch>
                            <a:fillRect/>
                          </a:stretch>
                        </pic:blipFill>
                        <pic:spPr>
                          <a:xfrm>
                            <a:off x="0" y="0"/>
                            <a:ext cx="4128330" cy="2210989"/>
                          </a:xfrm>
                          <a:prstGeom prst="rect">
                            <a:avLst/>
                          </a:prstGeom>
                        </pic:spPr>
                      </pic:pic>
                    </a:graphicData>
                  </a:graphic>
                </wp:inline>
              </w:drawing>
            </w:r>
          </w:p>
          <w:p w14:paraId="6C49348C" w14:textId="3315552C" w:rsidR="00A11134" w:rsidRDefault="00000000">
            <w:pPr>
              <w:spacing w:after="60" w:line="260" w:lineRule="auto"/>
            </w:pPr>
            <w:r>
              <w:rPr>
                <w:rFonts w:ascii="Calibri" w:eastAsia="Calibri" w:hAnsi="Calibri" w:cs="Calibri"/>
                <w:b/>
                <w:bCs/>
                <w:color w:val="1F6FB4"/>
                <w:sz w:val="21"/>
                <w:szCs w:val="21"/>
              </w:rPr>
              <w:t>Document 3 — Les trois couches du marin</w:t>
            </w:r>
          </w:p>
          <w:p w14:paraId="4F71C6EF" w14:textId="77777777" w:rsidR="00A11134" w:rsidRDefault="00000000">
            <w:pPr>
              <w:spacing w:after="60" w:line="260" w:lineRule="auto"/>
            </w:pPr>
            <w:r>
              <w:rPr>
                <w:rFonts w:ascii="Calibri" w:eastAsia="Calibri" w:hAnsi="Calibri" w:cs="Calibri"/>
                <w:color w:val="1A1A1A"/>
              </w:rPr>
              <w:t>Pour se protéger, Violette ne met pas un seul gros vêtement : elle superpose trois couches.</w:t>
            </w:r>
          </w:p>
          <w:p w14:paraId="5AE9A433" w14:textId="77777777" w:rsidR="00A11134" w:rsidRDefault="00000000">
            <w:pPr>
              <w:spacing w:after="60" w:line="260" w:lineRule="auto"/>
            </w:pPr>
            <w:r>
              <w:rPr>
                <w:rFonts w:ascii="Calibri" w:eastAsia="Calibri" w:hAnsi="Calibri" w:cs="Calibri"/>
                <w:color w:val="1A1A1A"/>
              </w:rPr>
              <w:t>1. La première couche est portée directement sur la peau. Elle est faite d'une matière technique qui évacue la transpiration. Le coton est interdit : il garde l'eau et refroidit le corps.</w:t>
            </w:r>
          </w:p>
          <w:p w14:paraId="504D2F83" w14:textId="77777777" w:rsidR="00A11134" w:rsidRDefault="00000000">
            <w:pPr>
              <w:spacing w:after="60" w:line="260" w:lineRule="auto"/>
            </w:pPr>
            <w:r>
              <w:rPr>
                <w:rFonts w:ascii="Calibri" w:eastAsia="Calibri" w:hAnsi="Calibri" w:cs="Calibri"/>
                <w:color w:val="1A1A1A"/>
              </w:rPr>
              <w:t>2. La deuxième couche garde la chaleur : c'est une polaire, plus ou moins épaisse selon la température de l'eau.</w:t>
            </w:r>
          </w:p>
          <w:p w14:paraId="3C249F83" w14:textId="77777777" w:rsidR="00A11134" w:rsidRDefault="00000000">
            <w:pPr>
              <w:spacing w:after="60" w:line="260" w:lineRule="auto"/>
            </w:pPr>
            <w:r>
              <w:rPr>
                <w:rFonts w:ascii="Calibri" w:eastAsia="Calibri" w:hAnsi="Calibri" w:cs="Calibri"/>
                <w:color w:val="1A1A1A"/>
              </w:rPr>
              <w:t>3. La troisième couche protège du vent et des paquets de mer : c'est le ciré, composé d'une salopette et d'une veste. Il doit être imperméable, mais aussi respirant pour éviter la buée à l'intérieur.</w:t>
            </w:r>
          </w:p>
          <w:p w14:paraId="64084625" w14:textId="0D133161" w:rsidR="00A11134" w:rsidRDefault="00560BD9">
            <w:pPr>
              <w:spacing w:after="60" w:line="260" w:lineRule="auto"/>
            </w:pPr>
            <w:r w:rsidRPr="0029230F">
              <w:rPr>
                <w:rFonts w:ascii="Calibri" w:eastAsia="Calibri" w:hAnsi="Calibri" w:cs="Calibri"/>
                <w:i/>
                <w:iCs/>
                <w:color w:val="1A1A1A"/>
                <w:sz w:val="16"/>
                <w:szCs w:val="16"/>
              </w:rPr>
              <w:t>D'après le blog Initiatives, « Les vêtements du navigateur ».</w:t>
            </w:r>
          </w:p>
        </w:tc>
      </w:tr>
    </w:tbl>
    <w:p w14:paraId="0ECB61FC" w14:textId="77777777" w:rsidR="00A11134" w:rsidRDefault="00A11134">
      <w:pPr>
        <w:spacing w:after="160"/>
      </w:pPr>
    </w:p>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50"/>
      </w:tblGrid>
      <w:tr w:rsidR="00A11134" w14:paraId="1F854CC8" w14:textId="77777777">
        <w:tblPrEx>
          <w:tblCellMar>
            <w:top w:w="0" w:type="dxa"/>
            <w:bottom w:w="0" w:type="dxa"/>
          </w:tblCellMar>
        </w:tblPrEx>
        <w:tc>
          <w:tcPr>
            <w:tcW w:w="9750" w:type="dxa"/>
            <w:tcBorders>
              <w:top w:val="single" w:sz="4" w:space="0" w:color="B4531A"/>
              <w:left w:val="single" w:sz="18" w:space="0" w:color="B4531A"/>
              <w:bottom w:val="single" w:sz="4" w:space="0" w:color="B4531A"/>
              <w:right w:val="single" w:sz="4" w:space="0" w:color="B4531A"/>
            </w:tcBorders>
            <w:shd w:val="clear" w:color="auto" w:fill="F5F7FA"/>
            <w:tcMar>
              <w:top w:w="120" w:type="dxa"/>
              <w:left w:w="160" w:type="dxa"/>
              <w:bottom w:w="120" w:type="dxa"/>
              <w:right w:w="160" w:type="dxa"/>
            </w:tcMar>
          </w:tcPr>
          <w:p w14:paraId="623A88DE" w14:textId="77777777" w:rsidR="006B3351" w:rsidRDefault="006B3351">
            <w:pPr>
              <w:spacing w:after="60" w:line="260" w:lineRule="auto"/>
              <w:rPr>
                <w:rFonts w:ascii="Calibri" w:eastAsia="Calibri" w:hAnsi="Calibri" w:cs="Calibri"/>
                <w:b/>
                <w:bCs/>
                <w:color w:val="B4531A"/>
                <w:sz w:val="21"/>
                <w:szCs w:val="21"/>
              </w:rPr>
            </w:pPr>
          </w:p>
          <w:p w14:paraId="2B7AA8A3" w14:textId="3F05F2A5" w:rsidR="00A11134" w:rsidRDefault="006B3351">
            <w:pPr>
              <w:spacing w:after="60" w:line="260" w:lineRule="auto"/>
            </w:pPr>
            <w:r>
              <w:rPr>
                <w:rFonts w:ascii="Calibri" w:eastAsia="Calibri" w:hAnsi="Calibri" w:cs="Calibri"/>
                <w:b/>
                <w:bCs/>
                <w:noProof/>
                <w:color w:val="B4531A"/>
                <w:sz w:val="21"/>
                <w:szCs w:val="21"/>
              </w:rPr>
              <w:drawing>
                <wp:anchor distT="0" distB="0" distL="114300" distR="114300" simplePos="0" relativeHeight="251659264" behindDoc="0" locked="0" layoutInCell="1" allowOverlap="1" wp14:anchorId="49C9816E" wp14:editId="4784DBB3">
                  <wp:simplePos x="0" y="0"/>
                  <wp:positionH relativeFrom="margin">
                    <wp:align>left</wp:align>
                  </wp:positionH>
                  <wp:positionV relativeFrom="margin">
                    <wp:align>top</wp:align>
                  </wp:positionV>
                  <wp:extent cx="2710180" cy="2484755"/>
                  <wp:effectExtent l="0" t="0" r="0" b="4445"/>
                  <wp:wrapSquare wrapText="bothSides"/>
                  <wp:docPr id="1390338642"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338642" name="Image 1390338642"/>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10180" cy="2484755"/>
                          </a:xfrm>
                          <a:prstGeom prst="rect">
                            <a:avLst/>
                          </a:prstGeom>
                        </pic:spPr>
                      </pic:pic>
                    </a:graphicData>
                  </a:graphic>
                </wp:anchor>
              </w:drawing>
            </w:r>
            <w:r w:rsidR="00000000">
              <w:rPr>
                <w:rFonts w:ascii="Calibri" w:eastAsia="Calibri" w:hAnsi="Calibri" w:cs="Calibri"/>
                <w:b/>
                <w:bCs/>
                <w:color w:val="B4531A"/>
                <w:sz w:val="21"/>
                <w:szCs w:val="21"/>
              </w:rPr>
              <w:t>Document 4 — L'humidité, l'ennemie n° 1</w:t>
            </w:r>
          </w:p>
          <w:p w14:paraId="1BA42F83" w14:textId="77777777" w:rsidR="00A11134" w:rsidRDefault="00000000">
            <w:pPr>
              <w:spacing w:after="60" w:line="260" w:lineRule="auto"/>
            </w:pPr>
            <w:r>
              <w:rPr>
                <w:rFonts w:ascii="Calibri" w:eastAsia="Calibri" w:hAnsi="Calibri" w:cs="Calibri"/>
                <w:color w:val="1A1A1A"/>
              </w:rPr>
              <w:t>À bord, presque tout est humide : les vagues passent sur le pont, il n'y a pas de chauffage et il est très difficile de faire sécher un vêtement mouillé pendant les semaines de course. Un vêtement mouillé refroidit le corps.</w:t>
            </w:r>
          </w:p>
          <w:p w14:paraId="04BF7435" w14:textId="77777777" w:rsidR="00A11134" w:rsidRDefault="00000000">
            <w:pPr>
              <w:spacing w:after="60" w:line="260" w:lineRule="auto"/>
            </w:pPr>
            <w:r>
              <w:rPr>
                <w:rFonts w:ascii="Calibri" w:eastAsia="Calibri" w:hAnsi="Calibri" w:cs="Calibri"/>
                <w:color w:val="1A1A1A"/>
              </w:rPr>
              <w:t>Le vent refroidit lui aussi beaucoup : par 15 °C avec un vent de 50 km/h, on a l'impression qu'il fait seulement 5 °C.</w:t>
            </w:r>
          </w:p>
          <w:p w14:paraId="3FD9D0E6" w14:textId="77777777" w:rsidR="00A11134" w:rsidRDefault="00000000">
            <w:pPr>
              <w:spacing w:after="60" w:line="260" w:lineRule="auto"/>
            </w:pPr>
            <w:r>
              <w:rPr>
                <w:rFonts w:ascii="Calibri" w:eastAsia="Calibri" w:hAnsi="Calibri" w:cs="Calibri"/>
                <w:color w:val="1A1A1A"/>
              </w:rPr>
              <w:t>Sous les tropiques, c'est l'inverse : plus de 30 °C sur le pont dans la journée, 20 à 25 °C la nuit, et jusqu'à 40 °C à l'intérieur du bateau, où il n'y a pas de climatisation.</w:t>
            </w:r>
          </w:p>
          <w:p w14:paraId="222FD183" w14:textId="1B547237" w:rsidR="00A11134" w:rsidRDefault="0026455D">
            <w:pPr>
              <w:spacing w:after="60" w:line="260" w:lineRule="auto"/>
            </w:pPr>
            <w:r w:rsidRPr="0029230F">
              <w:rPr>
                <w:rFonts w:ascii="Calibri" w:eastAsia="Calibri" w:hAnsi="Calibri" w:cs="Calibri"/>
                <w:i/>
                <w:iCs/>
                <w:color w:val="1A1A1A"/>
                <w:sz w:val="16"/>
                <w:szCs w:val="16"/>
              </w:rPr>
              <w:t>D'après le blog Initiatives, « Les vêtements du navigateur ».</w:t>
            </w:r>
          </w:p>
        </w:tc>
      </w:tr>
    </w:tbl>
    <w:p w14:paraId="57DF655A" w14:textId="77777777" w:rsidR="00A11134" w:rsidRDefault="00000000">
      <w:r>
        <w:br w:type="page"/>
      </w:r>
    </w:p>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50"/>
      </w:tblGrid>
      <w:tr w:rsidR="00A11134" w14:paraId="24F0A1FF" w14:textId="77777777">
        <w:tblPrEx>
          <w:tblCellMar>
            <w:top w:w="0" w:type="dxa"/>
            <w:bottom w:w="0" w:type="dxa"/>
          </w:tblCellMar>
        </w:tblPrEx>
        <w:tc>
          <w:tcPr>
            <w:tcW w:w="9750" w:type="dxa"/>
            <w:tcBorders>
              <w:top w:val="single" w:sz="4" w:space="0" w:color="16324F"/>
              <w:left w:val="single" w:sz="18" w:space="0" w:color="16324F"/>
              <w:bottom w:val="single" w:sz="4" w:space="0" w:color="16324F"/>
              <w:right w:val="single" w:sz="4" w:space="0" w:color="16324F"/>
            </w:tcBorders>
            <w:shd w:val="clear" w:color="auto" w:fill="F5F7FA"/>
            <w:tcMar>
              <w:top w:w="120" w:type="dxa"/>
              <w:left w:w="160" w:type="dxa"/>
              <w:bottom w:w="120" w:type="dxa"/>
              <w:right w:w="160" w:type="dxa"/>
            </w:tcMar>
          </w:tcPr>
          <w:p w14:paraId="5B918EB4" w14:textId="77777777" w:rsidR="006B3351" w:rsidRDefault="006B3351">
            <w:pPr>
              <w:spacing w:after="60" w:line="260" w:lineRule="auto"/>
              <w:rPr>
                <w:rFonts w:ascii="Calibri" w:eastAsia="Calibri" w:hAnsi="Calibri" w:cs="Calibri"/>
                <w:b/>
                <w:bCs/>
                <w:color w:val="16324F"/>
                <w:sz w:val="21"/>
                <w:szCs w:val="21"/>
              </w:rPr>
            </w:pPr>
          </w:p>
          <w:p w14:paraId="30401F96" w14:textId="63CA1B98" w:rsidR="00A11134" w:rsidRDefault="00000000">
            <w:pPr>
              <w:spacing w:after="60" w:line="260" w:lineRule="auto"/>
            </w:pPr>
            <w:r>
              <w:rPr>
                <w:rFonts w:ascii="Calibri" w:eastAsia="Calibri" w:hAnsi="Calibri" w:cs="Calibri"/>
                <w:b/>
                <w:bCs/>
                <w:color w:val="16324F"/>
                <w:sz w:val="21"/>
                <w:szCs w:val="21"/>
              </w:rPr>
              <w:t>Document 5 — Les équipements obligatoires</w:t>
            </w:r>
          </w:p>
          <w:p w14:paraId="27089AEE" w14:textId="5CBF3058" w:rsidR="00A11134" w:rsidRDefault="008057E8" w:rsidP="008057E8">
            <w:pPr>
              <w:spacing w:after="60" w:line="260" w:lineRule="auto"/>
            </w:pPr>
            <w:r>
              <w:rPr>
                <w:noProof/>
              </w:rPr>
              <w:drawing>
                <wp:anchor distT="0" distB="0" distL="114300" distR="114300" simplePos="0" relativeHeight="251658240" behindDoc="0" locked="0" layoutInCell="1" allowOverlap="1" wp14:anchorId="2DAE9109" wp14:editId="5B1B75D9">
                  <wp:simplePos x="0" y="0"/>
                  <wp:positionH relativeFrom="margin">
                    <wp:align>left</wp:align>
                  </wp:positionH>
                  <wp:positionV relativeFrom="margin">
                    <wp:align>top</wp:align>
                  </wp:positionV>
                  <wp:extent cx="911860" cy="1871980"/>
                  <wp:effectExtent l="0" t="0" r="0" b="0"/>
                  <wp:wrapSquare wrapText="bothSides"/>
                  <wp:docPr id="176155410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554108" name="Image 1761554108"/>
                          <pic:cNvPicPr/>
                        </pic:nvPicPr>
                        <pic:blipFill>
                          <a:blip r:embed="rId9" cstate="print">
                            <a:extLst>
                              <a:ext uri="{28A0092B-C50C-407E-A947-70E740481C1C}">
                                <a14:useLocalDpi xmlns:a14="http://schemas.microsoft.com/office/drawing/2010/main" val="0"/>
                              </a:ext>
                            </a:extLst>
                          </a:blip>
                          <a:stretch>
                            <a:fillRect/>
                          </a:stretch>
                        </pic:blipFill>
                        <pic:spPr>
                          <a:xfrm flipH="1">
                            <a:off x="0" y="0"/>
                            <a:ext cx="911860" cy="1871980"/>
                          </a:xfrm>
                          <a:prstGeom prst="rect">
                            <a:avLst/>
                          </a:prstGeom>
                        </pic:spPr>
                      </pic:pic>
                    </a:graphicData>
                  </a:graphic>
                </wp:anchor>
              </w:drawing>
            </w:r>
            <w:r w:rsidR="00000000">
              <w:rPr>
                <w:rFonts w:ascii="Calibri" w:eastAsia="Calibri" w:hAnsi="Calibri" w:cs="Calibri"/>
                <w:color w:val="1A1A1A"/>
              </w:rPr>
              <w:t>Quelle que soit la zone traversée, la skipper porte un harnais relié au bateau par une longe. Elle navigue seule : si elle tombe à l'eau, personne ne peut venir la chercher.</w:t>
            </w:r>
          </w:p>
          <w:p w14:paraId="102C6359" w14:textId="77777777" w:rsidR="00A11134" w:rsidRDefault="00000000">
            <w:pPr>
              <w:spacing w:after="60" w:line="260" w:lineRule="auto"/>
            </w:pPr>
            <w:r>
              <w:rPr>
                <w:rFonts w:ascii="Calibri" w:eastAsia="Calibri" w:hAnsi="Calibri" w:cs="Calibri"/>
                <w:color w:val="1A1A1A"/>
              </w:rPr>
              <w:t>Elle emporte aussi une combinaison de survie en néoprène, qui couvre tout le corps. Elle permet de tenir plusieurs heures dans l'eau sans mourir de froid, en attendant les secours.</w:t>
            </w:r>
          </w:p>
          <w:p w14:paraId="11EBFA5E" w14:textId="77777777" w:rsidR="00A11134" w:rsidRPr="0029230F" w:rsidRDefault="00000000">
            <w:pPr>
              <w:spacing w:after="60" w:line="260" w:lineRule="auto"/>
              <w:rPr>
                <w:i/>
                <w:iCs/>
                <w:sz w:val="16"/>
                <w:szCs w:val="16"/>
              </w:rPr>
            </w:pPr>
            <w:r w:rsidRPr="0029230F">
              <w:rPr>
                <w:rFonts w:ascii="Calibri" w:eastAsia="Calibri" w:hAnsi="Calibri" w:cs="Calibri"/>
                <w:i/>
                <w:iCs/>
                <w:color w:val="1A1A1A"/>
                <w:sz w:val="16"/>
                <w:szCs w:val="16"/>
              </w:rPr>
              <w:t>D'après le blog Initiatives, « Les vêtements du navigateur ».</w:t>
            </w:r>
          </w:p>
        </w:tc>
      </w:tr>
    </w:tbl>
    <w:p w14:paraId="3E836FCE" w14:textId="74E3D0FF" w:rsidR="00A11134" w:rsidRDefault="00A11134">
      <w:pPr>
        <w:spacing w:after="220"/>
      </w:pPr>
    </w:p>
    <w:p w14:paraId="3C975230" w14:textId="77777777" w:rsidR="00A11134" w:rsidRDefault="00000000">
      <w:r>
        <w:br w:type="page"/>
      </w:r>
    </w:p>
    <w:p w14:paraId="1438C518" w14:textId="77777777" w:rsidR="00A11134" w:rsidRDefault="00000000">
      <w:pPr>
        <w:spacing w:after="60" w:line="260" w:lineRule="auto"/>
      </w:pPr>
      <w:r>
        <w:rPr>
          <w:rFonts w:ascii="Calibri" w:eastAsia="Calibri" w:hAnsi="Calibri" w:cs="Calibri"/>
          <w:b/>
          <w:bCs/>
          <w:color w:val="16324F"/>
          <w:sz w:val="26"/>
          <w:szCs w:val="26"/>
        </w:rPr>
        <w:lastRenderedPageBreak/>
        <w:t>Ma réponse</w:t>
      </w:r>
    </w:p>
    <w:p w14:paraId="60EDF266" w14:textId="77777777" w:rsidR="00A11134" w:rsidRDefault="00000000">
      <w:pPr>
        <w:spacing w:after="200" w:line="260" w:lineRule="auto"/>
      </w:pPr>
      <w:r>
        <w:rPr>
          <w:rFonts w:ascii="Calibri" w:eastAsia="Calibri" w:hAnsi="Calibri" w:cs="Calibri"/>
          <w:i/>
          <w:iCs/>
          <w:color w:val="555555"/>
          <w:sz w:val="19"/>
          <w:szCs w:val="19"/>
        </w:rPr>
        <w:t>N'oublie pas : une partie pour chaque zone (tempérée, tropicale, mers du Sud), puis une conclusion.</w:t>
      </w:r>
    </w:p>
    <w:p w14:paraId="2379143D" w14:textId="77777777" w:rsidR="00A11134" w:rsidRDefault="00000000">
      <w:pPr>
        <w:spacing w:after="100" w:line="260" w:lineRule="auto"/>
      </w:pPr>
      <w:r>
        <w:rPr>
          <w:rFonts w:ascii="Calibri" w:eastAsia="Calibri" w:hAnsi="Calibri" w:cs="Calibri"/>
          <w:b/>
          <w:bCs/>
          <w:color w:val="1F6FB4"/>
          <w:sz w:val="21"/>
          <w:szCs w:val="21"/>
        </w:rPr>
        <w:t>Zone 1 — le départ et l'Atlantique Nord (climat tempéré)</w:t>
      </w:r>
    </w:p>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50"/>
      </w:tblGrid>
      <w:tr w:rsidR="00A11134" w14:paraId="5D3446F5" w14:textId="77777777">
        <w:tblPrEx>
          <w:tblCellMar>
            <w:top w:w="0" w:type="dxa"/>
            <w:bottom w:w="0" w:type="dxa"/>
          </w:tblCellMar>
        </w:tblPrEx>
        <w:trPr>
          <w:trHeight w:hRule="exact" w:val="400"/>
        </w:trPr>
        <w:tc>
          <w:tcPr>
            <w:tcW w:w="9750" w:type="dxa"/>
            <w:tcBorders>
              <w:bottom w:val="single" w:sz="4" w:space="0" w:color="B9C2CC"/>
            </w:tcBorders>
          </w:tcPr>
          <w:p w14:paraId="770A3230" w14:textId="77777777" w:rsidR="00A11134" w:rsidRDefault="00000000">
            <w:r>
              <w:rPr>
                <w:sz w:val="21"/>
                <w:szCs w:val="21"/>
              </w:rPr>
              <w:t xml:space="preserve"> </w:t>
            </w:r>
          </w:p>
        </w:tc>
      </w:tr>
      <w:tr w:rsidR="00A11134" w14:paraId="5B0D4AB0" w14:textId="77777777">
        <w:tblPrEx>
          <w:tblCellMar>
            <w:top w:w="0" w:type="dxa"/>
            <w:bottom w:w="0" w:type="dxa"/>
          </w:tblCellMar>
        </w:tblPrEx>
        <w:trPr>
          <w:trHeight w:hRule="exact" w:val="400"/>
        </w:trPr>
        <w:tc>
          <w:tcPr>
            <w:tcW w:w="9750" w:type="dxa"/>
            <w:tcBorders>
              <w:bottom w:val="single" w:sz="4" w:space="0" w:color="B9C2CC"/>
            </w:tcBorders>
          </w:tcPr>
          <w:p w14:paraId="39931805" w14:textId="77777777" w:rsidR="00A11134" w:rsidRDefault="00000000">
            <w:r>
              <w:rPr>
                <w:sz w:val="21"/>
                <w:szCs w:val="21"/>
              </w:rPr>
              <w:t xml:space="preserve"> </w:t>
            </w:r>
          </w:p>
        </w:tc>
      </w:tr>
      <w:tr w:rsidR="00A11134" w14:paraId="4D5639F3" w14:textId="77777777">
        <w:tblPrEx>
          <w:tblCellMar>
            <w:top w:w="0" w:type="dxa"/>
            <w:bottom w:w="0" w:type="dxa"/>
          </w:tblCellMar>
        </w:tblPrEx>
        <w:trPr>
          <w:trHeight w:hRule="exact" w:val="400"/>
        </w:trPr>
        <w:tc>
          <w:tcPr>
            <w:tcW w:w="9750" w:type="dxa"/>
            <w:tcBorders>
              <w:bottom w:val="single" w:sz="4" w:space="0" w:color="B9C2CC"/>
            </w:tcBorders>
          </w:tcPr>
          <w:p w14:paraId="27F717BB" w14:textId="77777777" w:rsidR="00A11134" w:rsidRDefault="00000000">
            <w:r>
              <w:rPr>
                <w:sz w:val="21"/>
                <w:szCs w:val="21"/>
              </w:rPr>
              <w:t xml:space="preserve"> </w:t>
            </w:r>
          </w:p>
        </w:tc>
      </w:tr>
      <w:tr w:rsidR="00A11134" w14:paraId="32A0538A" w14:textId="77777777">
        <w:tblPrEx>
          <w:tblCellMar>
            <w:top w:w="0" w:type="dxa"/>
            <w:bottom w:w="0" w:type="dxa"/>
          </w:tblCellMar>
        </w:tblPrEx>
        <w:trPr>
          <w:trHeight w:hRule="exact" w:val="400"/>
        </w:trPr>
        <w:tc>
          <w:tcPr>
            <w:tcW w:w="9750" w:type="dxa"/>
            <w:tcBorders>
              <w:bottom w:val="single" w:sz="4" w:space="0" w:color="B9C2CC"/>
            </w:tcBorders>
          </w:tcPr>
          <w:p w14:paraId="7FF9F105" w14:textId="77777777" w:rsidR="00A11134" w:rsidRDefault="00000000">
            <w:r>
              <w:rPr>
                <w:sz w:val="21"/>
                <w:szCs w:val="21"/>
              </w:rPr>
              <w:t xml:space="preserve"> </w:t>
            </w:r>
          </w:p>
        </w:tc>
      </w:tr>
      <w:tr w:rsidR="00A11134" w14:paraId="7836B349" w14:textId="77777777">
        <w:tblPrEx>
          <w:tblCellMar>
            <w:top w:w="0" w:type="dxa"/>
            <w:bottom w:w="0" w:type="dxa"/>
          </w:tblCellMar>
        </w:tblPrEx>
        <w:trPr>
          <w:trHeight w:hRule="exact" w:val="400"/>
        </w:trPr>
        <w:tc>
          <w:tcPr>
            <w:tcW w:w="9750" w:type="dxa"/>
            <w:tcBorders>
              <w:bottom w:val="single" w:sz="4" w:space="0" w:color="B9C2CC"/>
            </w:tcBorders>
          </w:tcPr>
          <w:p w14:paraId="4BB19F3D" w14:textId="77777777" w:rsidR="00A11134" w:rsidRDefault="00000000">
            <w:r>
              <w:rPr>
                <w:sz w:val="21"/>
                <w:szCs w:val="21"/>
              </w:rPr>
              <w:t xml:space="preserve"> </w:t>
            </w:r>
          </w:p>
        </w:tc>
      </w:tr>
      <w:tr w:rsidR="00A11134" w14:paraId="4FF963F5" w14:textId="77777777">
        <w:tblPrEx>
          <w:tblCellMar>
            <w:top w:w="0" w:type="dxa"/>
            <w:bottom w:w="0" w:type="dxa"/>
          </w:tblCellMar>
        </w:tblPrEx>
        <w:trPr>
          <w:trHeight w:hRule="exact" w:val="400"/>
        </w:trPr>
        <w:tc>
          <w:tcPr>
            <w:tcW w:w="9750" w:type="dxa"/>
            <w:tcBorders>
              <w:bottom w:val="single" w:sz="4" w:space="0" w:color="B9C2CC"/>
            </w:tcBorders>
          </w:tcPr>
          <w:p w14:paraId="6588E656" w14:textId="77777777" w:rsidR="00A11134" w:rsidRDefault="00000000">
            <w:r>
              <w:rPr>
                <w:sz w:val="21"/>
                <w:szCs w:val="21"/>
              </w:rPr>
              <w:t xml:space="preserve"> </w:t>
            </w:r>
          </w:p>
        </w:tc>
      </w:tr>
    </w:tbl>
    <w:p w14:paraId="2D7C8B5E" w14:textId="77777777" w:rsidR="00A11134" w:rsidRDefault="00A11134">
      <w:pPr>
        <w:spacing w:after="140"/>
      </w:pPr>
    </w:p>
    <w:p w14:paraId="1DFB5511" w14:textId="77777777" w:rsidR="00A11134" w:rsidRDefault="00000000">
      <w:pPr>
        <w:spacing w:after="100" w:line="260" w:lineRule="auto"/>
      </w:pPr>
      <w:r>
        <w:rPr>
          <w:rFonts w:ascii="Calibri" w:eastAsia="Calibri" w:hAnsi="Calibri" w:cs="Calibri"/>
          <w:b/>
          <w:bCs/>
          <w:color w:val="B4531A"/>
          <w:sz w:val="21"/>
          <w:szCs w:val="21"/>
        </w:rPr>
        <w:t>Zone 2 — l'équateur et les tropiques (climat tropical)</w:t>
      </w:r>
    </w:p>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50"/>
      </w:tblGrid>
      <w:tr w:rsidR="00A11134" w14:paraId="35C75C5A" w14:textId="77777777">
        <w:tblPrEx>
          <w:tblCellMar>
            <w:top w:w="0" w:type="dxa"/>
            <w:bottom w:w="0" w:type="dxa"/>
          </w:tblCellMar>
        </w:tblPrEx>
        <w:trPr>
          <w:trHeight w:hRule="exact" w:val="400"/>
        </w:trPr>
        <w:tc>
          <w:tcPr>
            <w:tcW w:w="9750" w:type="dxa"/>
            <w:tcBorders>
              <w:bottom w:val="single" w:sz="4" w:space="0" w:color="B9C2CC"/>
            </w:tcBorders>
          </w:tcPr>
          <w:p w14:paraId="4DFB1E54" w14:textId="77777777" w:rsidR="00A11134" w:rsidRDefault="00000000">
            <w:r>
              <w:rPr>
                <w:sz w:val="21"/>
                <w:szCs w:val="21"/>
              </w:rPr>
              <w:t xml:space="preserve"> </w:t>
            </w:r>
          </w:p>
        </w:tc>
      </w:tr>
      <w:tr w:rsidR="00A11134" w14:paraId="64FEA093" w14:textId="77777777">
        <w:tblPrEx>
          <w:tblCellMar>
            <w:top w:w="0" w:type="dxa"/>
            <w:bottom w:w="0" w:type="dxa"/>
          </w:tblCellMar>
        </w:tblPrEx>
        <w:trPr>
          <w:trHeight w:hRule="exact" w:val="400"/>
        </w:trPr>
        <w:tc>
          <w:tcPr>
            <w:tcW w:w="9750" w:type="dxa"/>
            <w:tcBorders>
              <w:bottom w:val="single" w:sz="4" w:space="0" w:color="B9C2CC"/>
            </w:tcBorders>
          </w:tcPr>
          <w:p w14:paraId="3C2EA863" w14:textId="77777777" w:rsidR="00A11134" w:rsidRDefault="00000000">
            <w:r>
              <w:rPr>
                <w:sz w:val="21"/>
                <w:szCs w:val="21"/>
              </w:rPr>
              <w:t xml:space="preserve"> </w:t>
            </w:r>
          </w:p>
        </w:tc>
      </w:tr>
      <w:tr w:rsidR="00A11134" w14:paraId="4EF3B983" w14:textId="77777777">
        <w:tblPrEx>
          <w:tblCellMar>
            <w:top w:w="0" w:type="dxa"/>
            <w:bottom w:w="0" w:type="dxa"/>
          </w:tblCellMar>
        </w:tblPrEx>
        <w:trPr>
          <w:trHeight w:hRule="exact" w:val="400"/>
        </w:trPr>
        <w:tc>
          <w:tcPr>
            <w:tcW w:w="9750" w:type="dxa"/>
            <w:tcBorders>
              <w:bottom w:val="single" w:sz="4" w:space="0" w:color="B9C2CC"/>
            </w:tcBorders>
          </w:tcPr>
          <w:p w14:paraId="1763139A" w14:textId="77777777" w:rsidR="00A11134" w:rsidRDefault="00000000">
            <w:r>
              <w:rPr>
                <w:sz w:val="21"/>
                <w:szCs w:val="21"/>
              </w:rPr>
              <w:t xml:space="preserve"> </w:t>
            </w:r>
          </w:p>
        </w:tc>
      </w:tr>
      <w:tr w:rsidR="00A11134" w14:paraId="3A37737D" w14:textId="77777777">
        <w:tblPrEx>
          <w:tblCellMar>
            <w:top w:w="0" w:type="dxa"/>
            <w:bottom w:w="0" w:type="dxa"/>
          </w:tblCellMar>
        </w:tblPrEx>
        <w:trPr>
          <w:trHeight w:hRule="exact" w:val="400"/>
        </w:trPr>
        <w:tc>
          <w:tcPr>
            <w:tcW w:w="9750" w:type="dxa"/>
            <w:tcBorders>
              <w:bottom w:val="single" w:sz="4" w:space="0" w:color="B9C2CC"/>
            </w:tcBorders>
          </w:tcPr>
          <w:p w14:paraId="7720A3C3" w14:textId="77777777" w:rsidR="00A11134" w:rsidRDefault="00000000">
            <w:r>
              <w:rPr>
                <w:sz w:val="21"/>
                <w:szCs w:val="21"/>
              </w:rPr>
              <w:t xml:space="preserve"> </w:t>
            </w:r>
          </w:p>
        </w:tc>
      </w:tr>
      <w:tr w:rsidR="00A11134" w14:paraId="18F28B5B" w14:textId="77777777">
        <w:tblPrEx>
          <w:tblCellMar>
            <w:top w:w="0" w:type="dxa"/>
            <w:bottom w:w="0" w:type="dxa"/>
          </w:tblCellMar>
        </w:tblPrEx>
        <w:trPr>
          <w:trHeight w:hRule="exact" w:val="400"/>
        </w:trPr>
        <w:tc>
          <w:tcPr>
            <w:tcW w:w="9750" w:type="dxa"/>
            <w:tcBorders>
              <w:bottom w:val="single" w:sz="4" w:space="0" w:color="B9C2CC"/>
            </w:tcBorders>
          </w:tcPr>
          <w:p w14:paraId="7C5661CA" w14:textId="77777777" w:rsidR="00A11134" w:rsidRDefault="00000000">
            <w:r>
              <w:rPr>
                <w:sz w:val="21"/>
                <w:szCs w:val="21"/>
              </w:rPr>
              <w:t xml:space="preserve"> </w:t>
            </w:r>
          </w:p>
        </w:tc>
      </w:tr>
      <w:tr w:rsidR="00A11134" w14:paraId="38BE37DB" w14:textId="77777777">
        <w:tblPrEx>
          <w:tblCellMar>
            <w:top w:w="0" w:type="dxa"/>
            <w:bottom w:w="0" w:type="dxa"/>
          </w:tblCellMar>
        </w:tblPrEx>
        <w:trPr>
          <w:trHeight w:hRule="exact" w:val="400"/>
        </w:trPr>
        <w:tc>
          <w:tcPr>
            <w:tcW w:w="9750" w:type="dxa"/>
            <w:tcBorders>
              <w:bottom w:val="single" w:sz="4" w:space="0" w:color="B9C2CC"/>
            </w:tcBorders>
          </w:tcPr>
          <w:p w14:paraId="2BD8D709" w14:textId="77777777" w:rsidR="00A11134" w:rsidRDefault="00000000">
            <w:r>
              <w:rPr>
                <w:sz w:val="21"/>
                <w:szCs w:val="21"/>
              </w:rPr>
              <w:t xml:space="preserve"> </w:t>
            </w:r>
          </w:p>
        </w:tc>
      </w:tr>
    </w:tbl>
    <w:p w14:paraId="7471A040" w14:textId="77777777" w:rsidR="00A11134" w:rsidRDefault="00A11134">
      <w:pPr>
        <w:spacing w:after="140"/>
      </w:pPr>
    </w:p>
    <w:p w14:paraId="461DB355" w14:textId="77777777" w:rsidR="00A11134" w:rsidRDefault="00000000">
      <w:pPr>
        <w:spacing w:after="100" w:line="260" w:lineRule="auto"/>
      </w:pPr>
      <w:r>
        <w:rPr>
          <w:rFonts w:ascii="Calibri" w:eastAsia="Calibri" w:hAnsi="Calibri" w:cs="Calibri"/>
          <w:b/>
          <w:bCs/>
          <w:color w:val="16324F"/>
          <w:sz w:val="21"/>
          <w:szCs w:val="21"/>
        </w:rPr>
        <w:t>Zone 3 — les mers du Sud (climat polaire)</w:t>
      </w:r>
    </w:p>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50"/>
      </w:tblGrid>
      <w:tr w:rsidR="00A11134" w14:paraId="46057AF7" w14:textId="77777777">
        <w:tblPrEx>
          <w:tblCellMar>
            <w:top w:w="0" w:type="dxa"/>
            <w:bottom w:w="0" w:type="dxa"/>
          </w:tblCellMar>
        </w:tblPrEx>
        <w:trPr>
          <w:trHeight w:hRule="exact" w:val="400"/>
        </w:trPr>
        <w:tc>
          <w:tcPr>
            <w:tcW w:w="9750" w:type="dxa"/>
            <w:tcBorders>
              <w:bottom w:val="single" w:sz="4" w:space="0" w:color="B9C2CC"/>
            </w:tcBorders>
          </w:tcPr>
          <w:p w14:paraId="7C7595EC" w14:textId="77777777" w:rsidR="00A11134" w:rsidRDefault="00000000">
            <w:r>
              <w:rPr>
                <w:sz w:val="21"/>
                <w:szCs w:val="21"/>
              </w:rPr>
              <w:t xml:space="preserve"> </w:t>
            </w:r>
          </w:p>
        </w:tc>
      </w:tr>
      <w:tr w:rsidR="00A11134" w14:paraId="6F587B1B" w14:textId="77777777">
        <w:tblPrEx>
          <w:tblCellMar>
            <w:top w:w="0" w:type="dxa"/>
            <w:bottom w:w="0" w:type="dxa"/>
          </w:tblCellMar>
        </w:tblPrEx>
        <w:trPr>
          <w:trHeight w:hRule="exact" w:val="400"/>
        </w:trPr>
        <w:tc>
          <w:tcPr>
            <w:tcW w:w="9750" w:type="dxa"/>
            <w:tcBorders>
              <w:bottom w:val="single" w:sz="4" w:space="0" w:color="B9C2CC"/>
            </w:tcBorders>
          </w:tcPr>
          <w:p w14:paraId="5B4B35B6" w14:textId="77777777" w:rsidR="00A11134" w:rsidRDefault="00000000">
            <w:r>
              <w:rPr>
                <w:sz w:val="21"/>
                <w:szCs w:val="21"/>
              </w:rPr>
              <w:t xml:space="preserve"> </w:t>
            </w:r>
          </w:p>
        </w:tc>
      </w:tr>
      <w:tr w:rsidR="00A11134" w14:paraId="7796EA27" w14:textId="77777777">
        <w:tblPrEx>
          <w:tblCellMar>
            <w:top w:w="0" w:type="dxa"/>
            <w:bottom w:w="0" w:type="dxa"/>
          </w:tblCellMar>
        </w:tblPrEx>
        <w:trPr>
          <w:trHeight w:hRule="exact" w:val="400"/>
        </w:trPr>
        <w:tc>
          <w:tcPr>
            <w:tcW w:w="9750" w:type="dxa"/>
            <w:tcBorders>
              <w:bottom w:val="single" w:sz="4" w:space="0" w:color="B9C2CC"/>
            </w:tcBorders>
          </w:tcPr>
          <w:p w14:paraId="30779B8B" w14:textId="77777777" w:rsidR="00A11134" w:rsidRDefault="00000000">
            <w:r>
              <w:rPr>
                <w:sz w:val="21"/>
                <w:szCs w:val="21"/>
              </w:rPr>
              <w:t xml:space="preserve"> </w:t>
            </w:r>
          </w:p>
        </w:tc>
      </w:tr>
      <w:tr w:rsidR="00A11134" w14:paraId="1F2A0F64" w14:textId="77777777">
        <w:tblPrEx>
          <w:tblCellMar>
            <w:top w:w="0" w:type="dxa"/>
            <w:bottom w:w="0" w:type="dxa"/>
          </w:tblCellMar>
        </w:tblPrEx>
        <w:trPr>
          <w:trHeight w:hRule="exact" w:val="400"/>
        </w:trPr>
        <w:tc>
          <w:tcPr>
            <w:tcW w:w="9750" w:type="dxa"/>
            <w:tcBorders>
              <w:bottom w:val="single" w:sz="4" w:space="0" w:color="B9C2CC"/>
            </w:tcBorders>
          </w:tcPr>
          <w:p w14:paraId="73A1BF05" w14:textId="77777777" w:rsidR="00A11134" w:rsidRDefault="00000000">
            <w:r>
              <w:rPr>
                <w:sz w:val="21"/>
                <w:szCs w:val="21"/>
              </w:rPr>
              <w:t xml:space="preserve"> </w:t>
            </w:r>
          </w:p>
        </w:tc>
      </w:tr>
      <w:tr w:rsidR="00A11134" w14:paraId="47723D51" w14:textId="77777777">
        <w:tblPrEx>
          <w:tblCellMar>
            <w:top w:w="0" w:type="dxa"/>
            <w:bottom w:w="0" w:type="dxa"/>
          </w:tblCellMar>
        </w:tblPrEx>
        <w:trPr>
          <w:trHeight w:hRule="exact" w:val="400"/>
        </w:trPr>
        <w:tc>
          <w:tcPr>
            <w:tcW w:w="9750" w:type="dxa"/>
            <w:tcBorders>
              <w:bottom w:val="single" w:sz="4" w:space="0" w:color="B9C2CC"/>
            </w:tcBorders>
          </w:tcPr>
          <w:p w14:paraId="2B9D2A73" w14:textId="77777777" w:rsidR="00A11134" w:rsidRDefault="00000000">
            <w:r>
              <w:rPr>
                <w:sz w:val="21"/>
                <w:szCs w:val="21"/>
              </w:rPr>
              <w:t xml:space="preserve"> </w:t>
            </w:r>
          </w:p>
        </w:tc>
      </w:tr>
      <w:tr w:rsidR="00A11134" w14:paraId="1BA1CE4F" w14:textId="77777777">
        <w:tblPrEx>
          <w:tblCellMar>
            <w:top w:w="0" w:type="dxa"/>
            <w:bottom w:w="0" w:type="dxa"/>
          </w:tblCellMar>
        </w:tblPrEx>
        <w:trPr>
          <w:trHeight w:hRule="exact" w:val="400"/>
        </w:trPr>
        <w:tc>
          <w:tcPr>
            <w:tcW w:w="9750" w:type="dxa"/>
            <w:tcBorders>
              <w:bottom w:val="single" w:sz="4" w:space="0" w:color="B9C2CC"/>
            </w:tcBorders>
          </w:tcPr>
          <w:p w14:paraId="04A72778" w14:textId="77777777" w:rsidR="00A11134" w:rsidRDefault="00000000">
            <w:r>
              <w:rPr>
                <w:sz w:val="21"/>
                <w:szCs w:val="21"/>
              </w:rPr>
              <w:t xml:space="preserve"> </w:t>
            </w:r>
          </w:p>
        </w:tc>
      </w:tr>
    </w:tbl>
    <w:p w14:paraId="29746A84" w14:textId="77777777" w:rsidR="00A11134" w:rsidRDefault="00A11134">
      <w:pPr>
        <w:spacing w:after="140"/>
      </w:pPr>
    </w:p>
    <w:p w14:paraId="72271E2B" w14:textId="77777777" w:rsidR="00A11134" w:rsidRDefault="00000000">
      <w:pPr>
        <w:spacing w:after="100" w:line="260" w:lineRule="auto"/>
      </w:pPr>
      <w:r>
        <w:rPr>
          <w:rFonts w:ascii="Calibri" w:eastAsia="Calibri" w:hAnsi="Calibri" w:cs="Calibri"/>
          <w:b/>
          <w:bCs/>
          <w:color w:val="C0392B"/>
          <w:sz w:val="21"/>
          <w:szCs w:val="21"/>
        </w:rPr>
        <w:t>Ma conclusion : ce que je mets finalement dans le sac</w:t>
      </w:r>
    </w:p>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50"/>
      </w:tblGrid>
      <w:tr w:rsidR="00A11134" w14:paraId="38D08089" w14:textId="77777777">
        <w:tblPrEx>
          <w:tblCellMar>
            <w:top w:w="0" w:type="dxa"/>
            <w:bottom w:w="0" w:type="dxa"/>
          </w:tblCellMar>
        </w:tblPrEx>
        <w:trPr>
          <w:trHeight w:hRule="exact" w:val="400"/>
        </w:trPr>
        <w:tc>
          <w:tcPr>
            <w:tcW w:w="9750" w:type="dxa"/>
            <w:tcBorders>
              <w:bottom w:val="single" w:sz="4" w:space="0" w:color="B9C2CC"/>
            </w:tcBorders>
          </w:tcPr>
          <w:p w14:paraId="61BD5E1E" w14:textId="77777777" w:rsidR="00A11134" w:rsidRDefault="00000000">
            <w:r>
              <w:rPr>
                <w:sz w:val="21"/>
                <w:szCs w:val="21"/>
              </w:rPr>
              <w:t xml:space="preserve"> </w:t>
            </w:r>
          </w:p>
        </w:tc>
      </w:tr>
      <w:tr w:rsidR="00A11134" w14:paraId="75B685A4" w14:textId="77777777">
        <w:tblPrEx>
          <w:tblCellMar>
            <w:top w:w="0" w:type="dxa"/>
            <w:bottom w:w="0" w:type="dxa"/>
          </w:tblCellMar>
        </w:tblPrEx>
        <w:trPr>
          <w:trHeight w:hRule="exact" w:val="400"/>
        </w:trPr>
        <w:tc>
          <w:tcPr>
            <w:tcW w:w="9750" w:type="dxa"/>
            <w:tcBorders>
              <w:bottom w:val="single" w:sz="4" w:space="0" w:color="B9C2CC"/>
            </w:tcBorders>
          </w:tcPr>
          <w:p w14:paraId="31DFE73B" w14:textId="77777777" w:rsidR="00A11134" w:rsidRDefault="00000000">
            <w:r>
              <w:rPr>
                <w:sz w:val="21"/>
                <w:szCs w:val="21"/>
              </w:rPr>
              <w:t xml:space="preserve"> </w:t>
            </w:r>
          </w:p>
        </w:tc>
      </w:tr>
      <w:tr w:rsidR="00A11134" w14:paraId="72BE02DA" w14:textId="77777777">
        <w:tblPrEx>
          <w:tblCellMar>
            <w:top w:w="0" w:type="dxa"/>
            <w:bottom w:w="0" w:type="dxa"/>
          </w:tblCellMar>
        </w:tblPrEx>
        <w:trPr>
          <w:trHeight w:hRule="exact" w:val="400"/>
        </w:trPr>
        <w:tc>
          <w:tcPr>
            <w:tcW w:w="9750" w:type="dxa"/>
            <w:tcBorders>
              <w:bottom w:val="single" w:sz="4" w:space="0" w:color="B9C2CC"/>
            </w:tcBorders>
          </w:tcPr>
          <w:p w14:paraId="7631E228" w14:textId="77777777" w:rsidR="00A11134" w:rsidRDefault="00000000">
            <w:r>
              <w:rPr>
                <w:sz w:val="21"/>
                <w:szCs w:val="21"/>
              </w:rPr>
              <w:t xml:space="preserve"> </w:t>
            </w:r>
          </w:p>
        </w:tc>
      </w:tr>
      <w:tr w:rsidR="00A11134" w14:paraId="1D4EDC5C" w14:textId="77777777">
        <w:tblPrEx>
          <w:tblCellMar>
            <w:top w:w="0" w:type="dxa"/>
            <w:bottom w:w="0" w:type="dxa"/>
          </w:tblCellMar>
        </w:tblPrEx>
        <w:trPr>
          <w:trHeight w:hRule="exact" w:val="400"/>
        </w:trPr>
        <w:tc>
          <w:tcPr>
            <w:tcW w:w="9750" w:type="dxa"/>
            <w:tcBorders>
              <w:bottom w:val="single" w:sz="4" w:space="0" w:color="B9C2CC"/>
            </w:tcBorders>
          </w:tcPr>
          <w:p w14:paraId="7E805BCE" w14:textId="77777777" w:rsidR="00A11134" w:rsidRDefault="00000000">
            <w:r>
              <w:rPr>
                <w:sz w:val="21"/>
                <w:szCs w:val="21"/>
              </w:rPr>
              <w:t xml:space="preserve"> </w:t>
            </w:r>
          </w:p>
        </w:tc>
      </w:tr>
      <w:tr w:rsidR="00A11134" w14:paraId="411A1666" w14:textId="77777777">
        <w:tblPrEx>
          <w:tblCellMar>
            <w:top w:w="0" w:type="dxa"/>
            <w:bottom w:w="0" w:type="dxa"/>
          </w:tblCellMar>
        </w:tblPrEx>
        <w:trPr>
          <w:trHeight w:hRule="exact" w:val="400"/>
        </w:trPr>
        <w:tc>
          <w:tcPr>
            <w:tcW w:w="9750" w:type="dxa"/>
            <w:tcBorders>
              <w:bottom w:val="single" w:sz="4" w:space="0" w:color="B9C2CC"/>
            </w:tcBorders>
          </w:tcPr>
          <w:p w14:paraId="756865E6" w14:textId="77777777" w:rsidR="00A11134" w:rsidRDefault="00000000">
            <w:r>
              <w:rPr>
                <w:sz w:val="21"/>
                <w:szCs w:val="21"/>
              </w:rPr>
              <w:t xml:space="preserve"> </w:t>
            </w:r>
          </w:p>
        </w:tc>
      </w:tr>
    </w:tbl>
    <w:p w14:paraId="20DA2BD6" w14:textId="77777777" w:rsidR="00A11134" w:rsidRDefault="00A11134">
      <w:pPr>
        <w:spacing w:after="140"/>
      </w:pPr>
    </w:p>
    <w:p w14:paraId="6CD06FFB" w14:textId="77777777" w:rsidR="00A11134" w:rsidRDefault="00000000">
      <w:pPr>
        <w:spacing w:line="260" w:lineRule="auto"/>
        <w:jc w:val="center"/>
      </w:pPr>
      <w:r>
        <w:rPr>
          <w:rFonts w:ascii="Calibri" w:eastAsia="Calibri" w:hAnsi="Calibri" w:cs="Calibri"/>
          <w:i/>
          <w:iCs/>
          <w:color w:val="555555"/>
          <w:sz w:val="17"/>
          <w:szCs w:val="17"/>
        </w:rPr>
        <w:t>Source des documents : blog Initiatives — « Les vêtements du navigateur », Violette Dorange / Initiatives-Cœur.</w:t>
      </w:r>
    </w:p>
    <w:sectPr w:rsidR="00A11134">
      <w:pgSz w:w="11906" w:h="16838"/>
      <w:pgMar w:top="900" w:right="1000" w:bottom="800" w:left="10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notTrueType/>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B6B3155"/>
    <w:multiLevelType w:val="hybridMultilevel"/>
    <w:tmpl w:val="71F07694"/>
    <w:lvl w:ilvl="0" w:tplc="73C61150">
      <w:start w:val="1"/>
      <w:numFmt w:val="bullet"/>
      <w:lvlText w:val="●"/>
      <w:lvlJc w:val="left"/>
      <w:pPr>
        <w:ind w:left="720" w:hanging="360"/>
      </w:pPr>
    </w:lvl>
    <w:lvl w:ilvl="1" w:tplc="6884100C">
      <w:start w:val="1"/>
      <w:numFmt w:val="bullet"/>
      <w:lvlText w:val="○"/>
      <w:lvlJc w:val="left"/>
      <w:pPr>
        <w:ind w:left="1440" w:hanging="360"/>
      </w:pPr>
    </w:lvl>
    <w:lvl w:ilvl="2" w:tplc="DAD831CA">
      <w:start w:val="1"/>
      <w:numFmt w:val="bullet"/>
      <w:lvlText w:val="■"/>
      <w:lvlJc w:val="left"/>
      <w:pPr>
        <w:ind w:left="2160" w:hanging="360"/>
      </w:pPr>
    </w:lvl>
    <w:lvl w:ilvl="3" w:tplc="586E0F48">
      <w:start w:val="1"/>
      <w:numFmt w:val="bullet"/>
      <w:lvlText w:val="●"/>
      <w:lvlJc w:val="left"/>
      <w:pPr>
        <w:ind w:left="2880" w:hanging="360"/>
      </w:pPr>
    </w:lvl>
    <w:lvl w:ilvl="4" w:tplc="8C869408">
      <w:start w:val="1"/>
      <w:numFmt w:val="bullet"/>
      <w:lvlText w:val="○"/>
      <w:lvlJc w:val="left"/>
      <w:pPr>
        <w:ind w:left="3600" w:hanging="360"/>
      </w:pPr>
    </w:lvl>
    <w:lvl w:ilvl="5" w:tplc="6954431E">
      <w:start w:val="1"/>
      <w:numFmt w:val="bullet"/>
      <w:lvlText w:val="■"/>
      <w:lvlJc w:val="left"/>
      <w:pPr>
        <w:ind w:left="4320" w:hanging="360"/>
      </w:pPr>
    </w:lvl>
    <w:lvl w:ilvl="6" w:tplc="3B884698">
      <w:start w:val="1"/>
      <w:numFmt w:val="bullet"/>
      <w:lvlText w:val="●"/>
      <w:lvlJc w:val="left"/>
      <w:pPr>
        <w:ind w:left="5040" w:hanging="360"/>
      </w:pPr>
    </w:lvl>
    <w:lvl w:ilvl="7" w:tplc="C8944944">
      <w:start w:val="1"/>
      <w:numFmt w:val="bullet"/>
      <w:lvlText w:val="●"/>
      <w:lvlJc w:val="left"/>
      <w:pPr>
        <w:ind w:left="5760" w:hanging="360"/>
      </w:pPr>
    </w:lvl>
    <w:lvl w:ilvl="8" w:tplc="274C1570">
      <w:start w:val="1"/>
      <w:numFmt w:val="bullet"/>
      <w:lvlText w:val="●"/>
      <w:lvlJc w:val="left"/>
      <w:pPr>
        <w:ind w:left="6480" w:hanging="360"/>
      </w:pPr>
    </w:lvl>
  </w:abstractNum>
  <w:num w:numId="1" w16cid:durableId="2064327839">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2"/>
  <w:doNotDisplayPageBoundaries/>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1134"/>
    <w:rsid w:val="0000703E"/>
    <w:rsid w:val="0026455D"/>
    <w:rsid w:val="0029230F"/>
    <w:rsid w:val="0033572A"/>
    <w:rsid w:val="004F10A3"/>
    <w:rsid w:val="00560BD9"/>
    <w:rsid w:val="006B3351"/>
    <w:rsid w:val="008057E8"/>
    <w:rsid w:val="009D6DA4"/>
    <w:rsid w:val="00A1113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EBA0F"/>
  <w15:docId w15:val="{46908D44-A8B8-4446-A157-B856E082A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style>
  <w:style w:type="character" w:customStyle="1" w:styleId="NotedefinCar">
    <w:name w:val="Note de fin Car"/>
    <w:link w:val="Notedefin"/>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732</Words>
  <Characters>4026</Characters>
  <Application>Microsoft Office Word</Application>
  <DocSecurity>0</DocSecurity>
  <Lines>33</Lines>
  <Paragraphs>9</Paragraphs>
  <ScaleCrop>false</ScaleCrop>
  <HeadingPairs>
    <vt:vector size="2" baseType="variant">
      <vt:variant>
        <vt:lpstr>Titre</vt:lpstr>
      </vt:variant>
      <vt:variant>
        <vt:i4>1</vt:i4>
      </vt:variant>
    </vt:vector>
  </HeadingPairs>
  <TitlesOfParts>
    <vt:vector size="1" baseType="lpstr">
      <vt:lpstr>Dans le sac du skipper — tâche complexe cycle 3</vt:lpstr>
    </vt:vector>
  </TitlesOfParts>
  <Company/>
  <LinksUpToDate>false</LinksUpToDate>
  <CharactersWithSpaces>4749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Dans le sac du skipper — tâche complexe cycle 3</dc:title>
  <dc:creator>Fiche pédagogique</dc:creator>
  <cp:lastModifiedBy>Silvie Nizet</cp:lastModifiedBy>
  <cp:revision>3</cp:revision>
  <cp:lastPrinted>2026-08-28T09:04:00Z</cp:lastPrinted>
  <dcterms:created xsi:type="dcterms:W3CDTF">2026-08-28T09:40:00Z</dcterms:created>
  <dcterms:modified xsi:type="dcterms:W3CDTF">2026-08-28T09:40:00Z</dcterms:modified>
</cp:coreProperties>
</file>